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5B" w:rsidRDefault="002E2AC4" w:rsidP="003A1A5B">
      <w:pPr>
        <w:pStyle w:val="FFWTitle"/>
      </w:pPr>
      <w:bookmarkStart w:id="0" w:name="_GoBack"/>
      <w:bookmarkEnd w:id="0"/>
      <w:r>
        <w:t xml:space="preserve">IT </w:t>
      </w:r>
      <w:r w:rsidR="003A1A5B">
        <w:t xml:space="preserve">Services Agreement </w:t>
      </w:r>
      <w:r w:rsidR="00DF7316">
        <w:t>(Pro-Supplier</w:t>
      </w:r>
      <w:r w:rsidR="003B50D9" w:rsidRPr="00F32EE1">
        <w:t>)</w:t>
      </w:r>
    </w:p>
    <w:p w:rsidR="003A1A5B" w:rsidRDefault="003A1A5B" w:rsidP="003A1A5B">
      <w:r>
        <w:rPr>
          <w:szCs w:val="20"/>
        </w:rPr>
        <w:t xml:space="preserve">This sample agreement is drafted under English law and is intended for use in business-to-business arrangements.  </w:t>
      </w:r>
      <w:r w:rsidR="009769ED">
        <w:rPr>
          <w:szCs w:val="20"/>
        </w:rPr>
        <w:t xml:space="preserve">It is drafted in </w:t>
      </w:r>
      <w:r w:rsidR="00DF7316">
        <w:rPr>
          <w:szCs w:val="20"/>
        </w:rPr>
        <w:t>favour of the supplier</w:t>
      </w:r>
      <w:r w:rsidR="009769ED">
        <w:rPr>
          <w:szCs w:val="20"/>
        </w:rPr>
        <w:t>.</w:t>
      </w:r>
    </w:p>
    <w:p w:rsidR="003A1A5B" w:rsidRDefault="003A1A5B" w:rsidP="003A1A5B">
      <w:pPr>
        <w:rPr>
          <w:i/>
          <w:szCs w:val="20"/>
        </w:rPr>
      </w:pPr>
      <w:r>
        <w:rPr>
          <w:i/>
          <w:szCs w:val="20"/>
          <w:u w:val="single"/>
        </w:rPr>
        <w:t>This document is intended only as a starting point for drafting and must be carefully considered in the context of the specific transaction.</w:t>
      </w:r>
      <w:r>
        <w:rPr>
          <w:szCs w:val="20"/>
          <w:u w:val="single"/>
        </w:rPr>
        <w:t xml:space="preserve"> </w:t>
      </w:r>
      <w:r>
        <w:rPr>
          <w:i/>
          <w:szCs w:val="20"/>
          <w:u w:val="single"/>
        </w:rPr>
        <w:t>This document is not a substitute for detailed advice on specific transactions and should not be taken as providing legal advice on any of the topics discussed, nor should it be taken as creating a solicitor-client relationship between the reader and Fieldfisher</w:t>
      </w:r>
      <w:r>
        <w:rPr>
          <w:i/>
          <w:szCs w:val="20"/>
        </w:rPr>
        <w:t>.</w:t>
      </w:r>
    </w:p>
    <w:p w:rsidR="003A1A5B" w:rsidRPr="00A572DC" w:rsidRDefault="003A1A5B" w:rsidP="003A1A5B">
      <w:pPr>
        <w:rPr>
          <w:szCs w:val="20"/>
          <w:u w:val="single"/>
        </w:rPr>
      </w:pPr>
    </w:p>
    <w:p w:rsidR="003A1A5B" w:rsidRPr="00A572DC" w:rsidRDefault="003A1A5B" w:rsidP="003A1A5B">
      <w:r>
        <w:rPr>
          <w:b/>
        </w:rPr>
        <w:t xml:space="preserve">THIS </w:t>
      </w:r>
      <w:r w:rsidR="009769ED">
        <w:rPr>
          <w:b/>
        </w:rPr>
        <w:t xml:space="preserve">INFORMATION TECHNOLOGY </w:t>
      </w:r>
      <w:r>
        <w:rPr>
          <w:b/>
        </w:rPr>
        <w:t xml:space="preserve">SERVICES </w:t>
      </w:r>
      <w:r w:rsidRPr="00A572DC">
        <w:rPr>
          <w:b/>
        </w:rPr>
        <w:t>AGREEMENT</w:t>
      </w:r>
      <w:r w:rsidRPr="00A572DC">
        <w:t xml:space="preserve"> is made the [  </w:t>
      </w:r>
      <w:r w:rsidRPr="00A572DC">
        <w:sym w:font="Symbol" w:char="F0B7"/>
      </w:r>
      <w:r w:rsidRPr="00A572DC">
        <w:t xml:space="preserve">  ] day of [   </w:t>
      </w:r>
      <w:r w:rsidRPr="00A572DC">
        <w:sym w:font="Symbol" w:char="F0B7"/>
      </w:r>
      <w:r w:rsidRPr="00A572DC">
        <w:t xml:space="preserve">    ] 20[ </w:t>
      </w:r>
      <w:r w:rsidRPr="00A572DC">
        <w:sym w:font="Symbol" w:char="F0B7"/>
      </w:r>
      <w:r w:rsidRPr="00A572DC">
        <w:t xml:space="preserve"> ]</w:t>
      </w:r>
    </w:p>
    <w:p w:rsidR="003A1A5B" w:rsidRPr="00A572DC" w:rsidRDefault="003A1A5B" w:rsidP="003A1A5B">
      <w:pPr>
        <w:rPr>
          <w:b/>
        </w:rPr>
      </w:pPr>
      <w:bookmarkStart w:id="1" w:name="Opening"/>
      <w:r w:rsidRPr="00A572DC">
        <w:rPr>
          <w:b/>
        </w:rPr>
        <w:t>BETWEEN:</w:t>
      </w:r>
    </w:p>
    <w:p w:rsidR="003A1A5B" w:rsidRPr="00A572DC" w:rsidRDefault="003A1A5B" w:rsidP="003A1A5B">
      <w:pPr>
        <w:numPr>
          <w:ilvl w:val="0"/>
          <w:numId w:val="20"/>
        </w:numPr>
      </w:pPr>
      <w:r w:rsidRPr="00A572DC">
        <w:t>[      ●      ], a company registered in [</w:t>
      </w:r>
      <w:r w:rsidRPr="00A572DC">
        <w:rPr>
          <w:i/>
        </w:rPr>
        <w:t xml:space="preserve">     </w:t>
      </w:r>
      <w:r w:rsidRPr="00A572DC">
        <w:sym w:font="Symbol" w:char="F0B7"/>
      </w:r>
      <w:r w:rsidRPr="00A572DC">
        <w:rPr>
          <w:i/>
        </w:rPr>
        <w:t xml:space="preserve">      </w:t>
      </w:r>
      <w:r w:rsidRPr="00A572DC">
        <w:t xml:space="preserve">] (company registration no. [      </w:t>
      </w:r>
      <w:r w:rsidRPr="00A572DC">
        <w:sym w:font="Symbol" w:char="F0B7"/>
      </w:r>
      <w:r w:rsidRPr="00A572DC">
        <w:t xml:space="preserve">      ]), whose registered office is at [      ●      ],</w:t>
      </w:r>
      <w:r w:rsidRPr="00A572DC">
        <w:rPr>
          <w:b/>
        </w:rPr>
        <w:t xml:space="preserve"> </w:t>
      </w:r>
      <w:r w:rsidRPr="00A572DC">
        <w:t>(the </w:t>
      </w:r>
      <w:r w:rsidRPr="00930093">
        <w:t>"</w:t>
      </w:r>
      <w:r>
        <w:rPr>
          <w:b/>
        </w:rPr>
        <w:t>Customer</w:t>
      </w:r>
      <w:r w:rsidRPr="00930093">
        <w:t>"</w:t>
      </w:r>
      <w:r w:rsidRPr="00A572DC">
        <w:t>); and</w:t>
      </w:r>
    </w:p>
    <w:p w:rsidR="003A1A5B" w:rsidRPr="00A572DC" w:rsidRDefault="003A1A5B" w:rsidP="003A1A5B">
      <w:pPr>
        <w:numPr>
          <w:ilvl w:val="0"/>
          <w:numId w:val="20"/>
        </w:numPr>
      </w:pPr>
      <w:r w:rsidRPr="00A572DC">
        <w:t xml:space="preserve">[      ●     ], a company registered in [    </w:t>
      </w:r>
      <w:r w:rsidRPr="00A572DC">
        <w:sym w:font="Symbol" w:char="F0B7"/>
      </w:r>
      <w:r w:rsidRPr="00A572DC">
        <w:t xml:space="preserve">     ] (company registration no. [     </w:t>
      </w:r>
      <w:r w:rsidRPr="00A572DC">
        <w:sym w:font="Symbol" w:char="F0B7"/>
      </w:r>
      <w:r w:rsidRPr="00A572DC">
        <w:t xml:space="preserve">     ]), whose registered office is at [      ●      ],</w:t>
      </w:r>
      <w:r w:rsidRPr="00A572DC">
        <w:rPr>
          <w:b/>
        </w:rPr>
        <w:t xml:space="preserve"> </w:t>
      </w:r>
      <w:r w:rsidRPr="00A572DC">
        <w:t>(the </w:t>
      </w:r>
      <w:r w:rsidRPr="00930093">
        <w:t>"</w:t>
      </w:r>
      <w:r w:rsidR="003560F3">
        <w:rPr>
          <w:b/>
        </w:rPr>
        <w:t>Supplier</w:t>
      </w:r>
      <w:r w:rsidRPr="00930093">
        <w:t>"</w:t>
      </w:r>
      <w:r w:rsidRPr="00A572DC">
        <w:t>).</w:t>
      </w:r>
    </w:p>
    <w:p w:rsidR="003A1A5B" w:rsidRPr="00A572DC" w:rsidRDefault="003A1A5B" w:rsidP="003A1A5B">
      <w:pPr>
        <w:rPr>
          <w:b/>
        </w:rPr>
      </w:pPr>
      <w:r w:rsidRPr="00A572DC">
        <w:rPr>
          <w:b/>
        </w:rPr>
        <w:t>BACKGROUND:</w:t>
      </w:r>
    </w:p>
    <w:p w:rsidR="00FB55B7" w:rsidRDefault="00FB55B7" w:rsidP="003A1A5B">
      <w:pPr>
        <w:pStyle w:val="ListParagraph"/>
        <w:numPr>
          <w:ilvl w:val="0"/>
          <w:numId w:val="21"/>
        </w:numPr>
      </w:pPr>
      <w:r>
        <w:t>The Supplier is a provider of [</w:t>
      </w:r>
      <w:r>
        <w:rPr>
          <w:i/>
        </w:rPr>
        <w:t>describe the Supplier's services</w:t>
      </w:r>
      <w:r>
        <w:t>].</w:t>
      </w:r>
    </w:p>
    <w:p w:rsidR="00FB55B7" w:rsidRDefault="00FB55B7" w:rsidP="00FB55B7">
      <w:pPr>
        <w:pStyle w:val="ListParagraph"/>
        <w:ind w:left="794"/>
      </w:pPr>
    </w:p>
    <w:p w:rsidR="003A1A5B" w:rsidRDefault="003A1A5B" w:rsidP="003A1A5B">
      <w:pPr>
        <w:pStyle w:val="ListParagraph"/>
        <w:numPr>
          <w:ilvl w:val="0"/>
          <w:numId w:val="21"/>
        </w:numPr>
      </w:pPr>
      <w:r>
        <w:t xml:space="preserve">The Customer requires and the </w:t>
      </w:r>
      <w:r w:rsidR="003560F3">
        <w:t>Supplier</w:t>
      </w:r>
      <w:r w:rsidR="00D50DB7">
        <w:t xml:space="preserve"> has agreed to provide</w:t>
      </w:r>
      <w:r w:rsidR="00FB55B7">
        <w:t xml:space="preserve"> services </w:t>
      </w:r>
      <w:r>
        <w:t>to the Customer on the terms and conditions contained in this Agreement.</w:t>
      </w:r>
    </w:p>
    <w:p w:rsidR="003A1A5B" w:rsidRPr="00A572DC" w:rsidRDefault="003A1A5B" w:rsidP="003A1A5B">
      <w:pPr>
        <w:rPr>
          <w:b/>
        </w:rPr>
      </w:pPr>
      <w:r w:rsidRPr="00A572DC">
        <w:rPr>
          <w:b/>
        </w:rPr>
        <w:t>IT IS AGREED:</w:t>
      </w:r>
      <w:bookmarkEnd w:id="1"/>
    </w:p>
    <w:p w:rsidR="003A1A5B" w:rsidRPr="00A572DC" w:rsidRDefault="003A1A5B" w:rsidP="00317966">
      <w:pPr>
        <w:pStyle w:val="FFWLevel1"/>
      </w:pPr>
      <w:bookmarkStart w:id="2" w:name="_Ref424206892"/>
      <w:r w:rsidRPr="00A572DC">
        <w:t>Interpretation</w:t>
      </w:r>
      <w:bookmarkEnd w:id="2"/>
      <w:r w:rsidRPr="00A572DC">
        <w:t xml:space="preserve"> </w:t>
      </w:r>
    </w:p>
    <w:p w:rsidR="003A1A5B" w:rsidRDefault="003A1A5B" w:rsidP="003A1A5B">
      <w:pPr>
        <w:pStyle w:val="FFWLevel2"/>
        <w:numPr>
          <w:ilvl w:val="1"/>
          <w:numId w:val="19"/>
        </w:numPr>
      </w:pPr>
      <w:r w:rsidRPr="00B05607">
        <w:t>In this Agreement, unless the contrary intention appears:</w:t>
      </w:r>
    </w:p>
    <w:p w:rsidR="00317966" w:rsidRDefault="00317966" w:rsidP="00317966">
      <w:pPr>
        <w:pStyle w:val="FFWDefinition"/>
      </w:pPr>
      <w:r w:rsidRPr="00BF1C55">
        <w:t>"</w:t>
      </w:r>
      <w:r>
        <w:rPr>
          <w:b/>
        </w:rPr>
        <w:t>Business Day</w:t>
      </w:r>
      <w:r w:rsidRPr="00BF1C55">
        <w:t>"</w:t>
      </w:r>
      <w:r>
        <w:t xml:space="preserve"> means </w:t>
      </w:r>
      <w:r w:rsidRPr="006232AA">
        <w:t xml:space="preserve">a day other than a </w:t>
      </w:r>
      <w:r>
        <w:t>[</w:t>
      </w:r>
      <w:r w:rsidRPr="00317966">
        <w:rPr>
          <w:i/>
        </w:rPr>
        <w:t>Saturday</w:t>
      </w:r>
      <w:r>
        <w:t>]</w:t>
      </w:r>
      <w:r w:rsidRPr="006232AA">
        <w:t xml:space="preserve">, </w:t>
      </w:r>
      <w:r>
        <w:t>[</w:t>
      </w:r>
      <w:r w:rsidRPr="00317966">
        <w:rPr>
          <w:i/>
        </w:rPr>
        <w:t>Sunday</w:t>
      </w:r>
      <w:r>
        <w:t>]</w:t>
      </w:r>
      <w:r w:rsidRPr="006232AA">
        <w:t xml:space="preserve"> or </w:t>
      </w:r>
      <w:r w:rsidRPr="00317966">
        <w:t>a public holiday</w:t>
      </w:r>
      <w:r w:rsidRPr="006232AA">
        <w:t xml:space="preserve"> in</w:t>
      </w:r>
      <w:r>
        <w:t xml:space="preserve"> [</w:t>
      </w:r>
      <w:r>
        <w:rPr>
          <w:i/>
        </w:rPr>
        <w:t>insert country</w:t>
      </w:r>
      <w:r>
        <w:t>]</w:t>
      </w:r>
      <w:r w:rsidRPr="006232AA">
        <w:t>;</w:t>
      </w:r>
    </w:p>
    <w:p w:rsidR="00D10BAB" w:rsidRPr="006232AA" w:rsidRDefault="00D10BAB" w:rsidP="00317966">
      <w:pPr>
        <w:pStyle w:val="FFWDefinition"/>
      </w:pPr>
      <w:r>
        <w:t>"</w:t>
      </w:r>
      <w:r w:rsidRPr="00D10BAB">
        <w:rPr>
          <w:b/>
        </w:rPr>
        <w:t>Change in Law</w:t>
      </w:r>
      <w:r>
        <w:t>" means the coming into effect, repeal, issue, amendment or variation of any Law after the Effective Date;</w:t>
      </w:r>
    </w:p>
    <w:p w:rsidR="00317966" w:rsidRDefault="00317966" w:rsidP="00317966">
      <w:pPr>
        <w:pStyle w:val="FFWDefinition"/>
      </w:pPr>
      <w:r w:rsidRPr="00BF1C55">
        <w:t>"</w:t>
      </w:r>
      <w:r w:rsidRPr="009C1FA8">
        <w:rPr>
          <w:b/>
        </w:rPr>
        <w:t>Confidential Information</w:t>
      </w:r>
      <w:r w:rsidRPr="00BF1C55">
        <w:t>"</w:t>
      </w:r>
      <w:r>
        <w:t xml:space="preserve"> means:</w:t>
      </w:r>
    </w:p>
    <w:p w:rsidR="00317966" w:rsidRDefault="00D4323A" w:rsidP="00317966">
      <w:pPr>
        <w:pStyle w:val="FFWDefinitionLevel1"/>
        <w:rPr>
          <w:rFonts w:eastAsia="MS Mincho"/>
        </w:rPr>
      </w:pPr>
      <w:r>
        <w:rPr>
          <w:rFonts w:eastAsia="MS Mincho"/>
        </w:rPr>
        <w:t>all information that</w:t>
      </w:r>
      <w:r w:rsidR="00317966" w:rsidRPr="009C1FA8">
        <w:rPr>
          <w:rFonts w:eastAsia="MS Mincho"/>
        </w:rPr>
        <w:t xml:space="preserve"> relates to the provisions of this Agreement, the negotiations relating to this Agreement or the subject matter of this Agreement;</w:t>
      </w:r>
    </w:p>
    <w:p w:rsidR="00317966" w:rsidRPr="009C1FA8" w:rsidRDefault="008970F9" w:rsidP="00317966">
      <w:pPr>
        <w:pStyle w:val="FFWDefinitionLevel1"/>
        <w:rPr>
          <w:rFonts w:eastAsia="MS Mincho"/>
        </w:rPr>
      </w:pPr>
      <w:r>
        <w:rPr>
          <w:rFonts w:eastAsia="MS Mincho"/>
        </w:rPr>
        <w:t xml:space="preserve">information disclosed  </w:t>
      </w:r>
      <w:r w:rsidR="00317966">
        <w:rPr>
          <w:rFonts w:eastAsia="MS Mincho"/>
        </w:rPr>
        <w:t>to the relevant party (</w:t>
      </w:r>
      <w:r w:rsidR="00317966" w:rsidRPr="00CC2C29">
        <w:rPr>
          <w:rFonts w:eastAsia="MS Mincho"/>
        </w:rPr>
        <w:t xml:space="preserve">the </w:t>
      </w:r>
      <w:r w:rsidR="00317966" w:rsidRPr="004C021C">
        <w:rPr>
          <w:rFonts w:eastAsia="MS Mincho"/>
        </w:rPr>
        <w:t>"</w:t>
      </w:r>
      <w:r w:rsidR="00317966" w:rsidRPr="00317966">
        <w:rPr>
          <w:rFonts w:eastAsia="MS Mincho"/>
          <w:b/>
        </w:rPr>
        <w:t>Recipient</w:t>
      </w:r>
      <w:r w:rsidR="00317966" w:rsidRPr="004C021C">
        <w:rPr>
          <w:rFonts w:eastAsia="MS Mincho"/>
        </w:rPr>
        <w:t>"</w:t>
      </w:r>
      <w:r w:rsidR="00317966">
        <w:rPr>
          <w:rFonts w:eastAsia="MS Mincho"/>
        </w:rPr>
        <w:t xml:space="preserve">) by or on behalf of the other party (the </w:t>
      </w:r>
      <w:r w:rsidR="00317966" w:rsidRPr="004C021C">
        <w:rPr>
          <w:rFonts w:eastAsia="MS Mincho"/>
        </w:rPr>
        <w:t>"</w:t>
      </w:r>
      <w:r w:rsidR="00317966">
        <w:rPr>
          <w:rFonts w:eastAsia="MS Mincho"/>
          <w:b/>
        </w:rPr>
        <w:t>Disclosing Party</w:t>
      </w:r>
      <w:r w:rsidR="00317966" w:rsidRPr="004C021C">
        <w:rPr>
          <w:rFonts w:eastAsia="MS Mincho"/>
        </w:rPr>
        <w:t>"</w:t>
      </w:r>
      <w:r w:rsidR="00317966">
        <w:rPr>
          <w:rFonts w:eastAsia="MS Mincho"/>
        </w:rPr>
        <w:t>)</w:t>
      </w:r>
      <w:r>
        <w:rPr>
          <w:rFonts w:eastAsia="MS Mincho"/>
        </w:rPr>
        <w:t xml:space="preserve">, whether before or after the </w:t>
      </w:r>
      <w:r w:rsidR="00013957">
        <w:rPr>
          <w:rFonts w:eastAsia="MS Mincho"/>
        </w:rPr>
        <w:t>Effective Date, which comprises or relates to know-how, secret processes and/or inventions of the Disclosing Party</w:t>
      </w:r>
      <w:r w:rsidR="00317966">
        <w:rPr>
          <w:rFonts w:eastAsia="MS Mincho"/>
        </w:rPr>
        <w:t>;</w:t>
      </w:r>
    </w:p>
    <w:p w:rsidR="00317966" w:rsidRPr="009C1FA8" w:rsidRDefault="00317966" w:rsidP="00317966">
      <w:pPr>
        <w:pStyle w:val="FFWDefinitionLevel1"/>
        <w:rPr>
          <w:rFonts w:eastAsia="MS Mincho"/>
        </w:rPr>
      </w:pPr>
      <w:r w:rsidRPr="009C1FA8">
        <w:rPr>
          <w:rFonts w:eastAsia="MS Mincho"/>
        </w:rPr>
        <w:lastRenderedPageBreak/>
        <w:t xml:space="preserve">all other information </w:t>
      </w:r>
      <w:r>
        <w:rPr>
          <w:rFonts w:eastAsia="MS Mincho"/>
        </w:rPr>
        <w:t xml:space="preserve">disclosed to </w:t>
      </w:r>
      <w:r w:rsidR="002E2AC4">
        <w:rPr>
          <w:rFonts w:eastAsia="MS Mincho"/>
        </w:rPr>
        <w:t>the Recipient by or o</w:t>
      </w:r>
      <w:r>
        <w:rPr>
          <w:rFonts w:eastAsia="MS Mincho"/>
        </w:rPr>
        <w:t xml:space="preserve">n behalf of the </w:t>
      </w:r>
      <w:r w:rsidR="00A47379">
        <w:rPr>
          <w:rFonts w:eastAsia="MS Mincho"/>
        </w:rPr>
        <w:t>Disclosing Party, w</w:t>
      </w:r>
      <w:r w:rsidRPr="009C1FA8">
        <w:rPr>
          <w:rFonts w:eastAsia="MS Mincho"/>
        </w:rPr>
        <w:t>hether before or a</w:t>
      </w:r>
      <w:r w:rsidR="00A47379">
        <w:rPr>
          <w:rFonts w:eastAsia="MS Mincho"/>
        </w:rPr>
        <w:t>fter the</w:t>
      </w:r>
      <w:r w:rsidR="00F32EE1">
        <w:rPr>
          <w:rFonts w:eastAsia="MS Mincho"/>
        </w:rPr>
        <w:t xml:space="preserve"> Effective Date</w:t>
      </w:r>
      <w:r w:rsidR="00A47379">
        <w:rPr>
          <w:rFonts w:eastAsia="MS Mincho"/>
        </w:rPr>
        <w:t>,</w:t>
      </w:r>
      <w:r w:rsidRPr="009C1FA8">
        <w:rPr>
          <w:rFonts w:eastAsia="MS Mincho"/>
        </w:rPr>
        <w:t xml:space="preserve"> which is marked as or has been otherwise indicated to be confidential</w:t>
      </w:r>
      <w:r>
        <w:rPr>
          <w:rFonts w:eastAsia="MS Mincho"/>
        </w:rPr>
        <w:t xml:space="preserve"> or</w:t>
      </w:r>
      <w:r w:rsidRPr="009C1FA8">
        <w:rPr>
          <w:rFonts w:eastAsia="MS Mincho"/>
        </w:rPr>
        <w:t xml:space="preserve"> which derives value </w:t>
      </w:r>
      <w:r w:rsidR="00FA0733">
        <w:rPr>
          <w:rFonts w:eastAsia="MS Mincho"/>
        </w:rPr>
        <w:t xml:space="preserve">to the Disclosing Party </w:t>
      </w:r>
      <w:r w:rsidRPr="009C1FA8">
        <w:rPr>
          <w:rFonts w:eastAsia="MS Mincho"/>
        </w:rPr>
        <w:t xml:space="preserve">from being confidential or which would be regarded as confidential by a reasonable business person; </w:t>
      </w:r>
    </w:p>
    <w:p w:rsidR="00317966" w:rsidRPr="001A74DD" w:rsidRDefault="00317966" w:rsidP="00317966">
      <w:pPr>
        <w:pStyle w:val="FFWDefinition"/>
      </w:pPr>
      <w:r w:rsidRPr="00BF1C55">
        <w:t>"</w:t>
      </w:r>
      <w:r>
        <w:rPr>
          <w:b/>
        </w:rPr>
        <w:t>Customer Background IPR</w:t>
      </w:r>
      <w:r w:rsidRPr="00BF1C55">
        <w:t>"</w:t>
      </w:r>
      <w:r>
        <w:t xml:space="preserve"> means Intellectual Property Rights in existence </w:t>
      </w:r>
      <w:r w:rsidR="002E2AC4">
        <w:t xml:space="preserve">before </w:t>
      </w:r>
      <w:r>
        <w:t xml:space="preserve">the Effective Date and either owned by </w:t>
      </w:r>
      <w:r w:rsidR="00FA0733">
        <w:t xml:space="preserve">the Customer </w:t>
      </w:r>
      <w:r>
        <w:t>or licensed to the Customer</w:t>
      </w:r>
      <w:r w:rsidR="00FA0733">
        <w:t xml:space="preserve"> by a third party;</w:t>
      </w:r>
      <w:r>
        <w:t xml:space="preserve"> </w:t>
      </w:r>
    </w:p>
    <w:p w:rsidR="00317966" w:rsidRDefault="00317966" w:rsidP="00317966">
      <w:pPr>
        <w:pStyle w:val="FFWDefinition"/>
      </w:pPr>
      <w:r w:rsidRPr="00BF1C55">
        <w:t>"</w:t>
      </w:r>
      <w:r w:rsidRPr="004D367A">
        <w:rPr>
          <w:b/>
        </w:rPr>
        <w:t>Customer Group</w:t>
      </w:r>
      <w:r w:rsidRPr="00BF1C55">
        <w:t>"</w:t>
      </w:r>
      <w:r>
        <w:t xml:space="preserve"> means the Customer and any body corporate which is from time to time a holding company of the Customer, a subsidiary of the Customer or a subsidiary of a holding company of the Customer;</w:t>
      </w:r>
    </w:p>
    <w:p w:rsidR="00211EDD" w:rsidRPr="004D367A" w:rsidRDefault="00211EDD" w:rsidP="00317966">
      <w:pPr>
        <w:pStyle w:val="FFWDefinition"/>
      </w:pPr>
      <w:r>
        <w:t>"</w:t>
      </w:r>
      <w:r>
        <w:rPr>
          <w:b/>
        </w:rPr>
        <w:t>Customer Infringement Claim</w:t>
      </w:r>
      <w:r>
        <w:t xml:space="preserve">" has the meaning given in Clause </w:t>
      </w:r>
      <w:r>
        <w:fldChar w:fldCharType="begin"/>
      </w:r>
      <w:r>
        <w:instrText xml:space="preserve"> REF _Ref456268997 \w \h </w:instrText>
      </w:r>
      <w:r>
        <w:fldChar w:fldCharType="separate"/>
      </w:r>
      <w:r w:rsidR="003449A7">
        <w:t>9.1(a)</w:t>
      </w:r>
      <w:r>
        <w:fldChar w:fldCharType="end"/>
      </w:r>
      <w:r>
        <w:t>;</w:t>
      </w:r>
    </w:p>
    <w:p w:rsidR="00317966" w:rsidRDefault="00317966" w:rsidP="00317966">
      <w:pPr>
        <w:pStyle w:val="FFWDefinition"/>
      </w:pPr>
      <w:r w:rsidRPr="00BF1C55">
        <w:t>"</w:t>
      </w:r>
      <w:r>
        <w:rPr>
          <w:b/>
        </w:rPr>
        <w:t>Customer Materials</w:t>
      </w:r>
      <w:r w:rsidRPr="00BF1C55">
        <w:t>"</w:t>
      </w:r>
      <w:r>
        <w:t xml:space="preserve"> means the Customer Software, documentation and other items listed in</w:t>
      </w:r>
      <w:r w:rsidR="005620B0">
        <w:t xml:space="preserve"> </w:t>
      </w:r>
      <w:r w:rsidR="006E28D9">
        <w:rPr>
          <w:highlight w:val="yellow"/>
        </w:rPr>
        <w:fldChar w:fldCharType="begin"/>
      </w:r>
      <w:r w:rsidR="006E28D9">
        <w:instrText xml:space="preserve"> REF _Ref426104315 \r \h </w:instrText>
      </w:r>
      <w:r w:rsidR="006E28D9">
        <w:rPr>
          <w:highlight w:val="yellow"/>
        </w:rPr>
      </w:r>
      <w:r w:rsidR="006E28D9">
        <w:rPr>
          <w:highlight w:val="yellow"/>
        </w:rPr>
        <w:fldChar w:fldCharType="separate"/>
      </w:r>
      <w:r w:rsidR="003449A7">
        <w:t>Schedule 4</w:t>
      </w:r>
      <w:r w:rsidR="006E28D9">
        <w:rPr>
          <w:highlight w:val="yellow"/>
        </w:rPr>
        <w:fldChar w:fldCharType="end"/>
      </w:r>
      <w:r w:rsidR="008F6161">
        <w:t>, and all other works, materials and items that the Customer makes available to the Supplier in connection with this Agreement</w:t>
      </w:r>
      <w:r w:rsidR="009769ED">
        <w:t>;</w:t>
      </w:r>
      <w:r w:rsidR="00D50DB7">
        <w:t xml:space="preserve"> [</w:t>
      </w:r>
      <w:r w:rsidR="00D50DB7">
        <w:rPr>
          <w:b/>
          <w:i/>
        </w:rPr>
        <w:t>Drafting note</w:t>
      </w:r>
      <w:r w:rsidR="00D50DB7" w:rsidRPr="00D50DB7">
        <w:rPr>
          <w:b/>
          <w:i/>
        </w:rPr>
        <w:t xml:space="preserve">:  If Customer Materials include third party software or materials, it will be important to ensure that the terms of the licence granted by the third party to the Customer permit the Customer to grant a licence to the Supplier per Clause </w:t>
      </w:r>
      <w:r w:rsidR="00D50DB7" w:rsidRPr="00D50DB7">
        <w:rPr>
          <w:b/>
          <w:i/>
        </w:rPr>
        <w:fldChar w:fldCharType="begin"/>
      </w:r>
      <w:r w:rsidR="00D50DB7" w:rsidRPr="00D50DB7">
        <w:rPr>
          <w:b/>
          <w:i/>
        </w:rPr>
        <w:instrText xml:space="preserve"> REF _Ref194832480 \r \h  \* MERGEFORMAT </w:instrText>
      </w:r>
      <w:r w:rsidR="00D50DB7" w:rsidRPr="00D50DB7">
        <w:rPr>
          <w:b/>
          <w:i/>
        </w:rPr>
      </w:r>
      <w:r w:rsidR="00D50DB7" w:rsidRPr="00D50DB7">
        <w:rPr>
          <w:b/>
          <w:i/>
        </w:rPr>
        <w:fldChar w:fldCharType="separate"/>
      </w:r>
      <w:r w:rsidR="003449A7">
        <w:rPr>
          <w:b/>
          <w:i/>
        </w:rPr>
        <w:t>8.9</w:t>
      </w:r>
      <w:r w:rsidR="00D50DB7" w:rsidRPr="00D50DB7">
        <w:rPr>
          <w:b/>
          <w:i/>
        </w:rPr>
        <w:fldChar w:fldCharType="end"/>
      </w:r>
      <w:r w:rsidR="00D50DB7" w:rsidRPr="00D50DB7">
        <w:rPr>
          <w:b/>
          <w:i/>
        </w:rPr>
        <w:t>.</w:t>
      </w:r>
      <w:r w:rsidR="00D50DB7">
        <w:t>]</w:t>
      </w:r>
    </w:p>
    <w:p w:rsidR="00317966" w:rsidRPr="003560F3" w:rsidRDefault="00317966" w:rsidP="00317966">
      <w:pPr>
        <w:pStyle w:val="FFWDefinition"/>
        <w:rPr>
          <w:b/>
          <w:highlight w:val="yellow"/>
        </w:rPr>
      </w:pPr>
      <w:r w:rsidRPr="0077186E">
        <w:t>"</w:t>
      </w:r>
      <w:r w:rsidRPr="0077186E">
        <w:rPr>
          <w:b/>
        </w:rPr>
        <w:t>Customer Representative</w:t>
      </w:r>
      <w:r w:rsidRPr="0077186E">
        <w:t>" means the Cus</w:t>
      </w:r>
      <w:r w:rsidR="00AC7EBC">
        <w:t xml:space="preserve">tomer’s representative named in </w:t>
      </w:r>
      <w:r w:rsidR="00AC7EBC">
        <w:fldChar w:fldCharType="begin"/>
      </w:r>
      <w:r w:rsidR="00AC7EBC">
        <w:instrText xml:space="preserve"> REF _Ref426104398 \r \h </w:instrText>
      </w:r>
      <w:r w:rsidR="00AC7EBC">
        <w:fldChar w:fldCharType="separate"/>
      </w:r>
      <w:r w:rsidR="003449A7">
        <w:t>Schedule 5</w:t>
      </w:r>
      <w:r w:rsidR="00AC7EBC">
        <w:fldChar w:fldCharType="end"/>
      </w:r>
      <w:r w:rsidR="00AC7EBC">
        <w:t xml:space="preserve"> </w:t>
      </w:r>
      <w:r w:rsidRPr="0077186E">
        <w:t>or such replacement representative as notified to the Supplier from time to time;</w:t>
      </w:r>
    </w:p>
    <w:p w:rsidR="00317966" w:rsidRPr="000B0EA1" w:rsidRDefault="00317966" w:rsidP="00317966">
      <w:pPr>
        <w:pStyle w:val="FFWDefinition"/>
      </w:pPr>
      <w:r w:rsidRPr="00BF1C55">
        <w:t>"</w:t>
      </w:r>
      <w:r>
        <w:rPr>
          <w:b/>
        </w:rPr>
        <w:t>Customer Sites</w:t>
      </w:r>
      <w:r w:rsidRPr="00BF1C55">
        <w:t>"</w:t>
      </w:r>
      <w:r>
        <w:t xml:space="preserve"> means the sites owned or occupied</w:t>
      </w:r>
      <w:r w:rsidR="0077186E">
        <w:t xml:space="preserve"> by the Customer referred to in </w:t>
      </w:r>
      <w:r w:rsidR="00297A52">
        <w:rPr>
          <w:highlight w:val="yellow"/>
        </w:rPr>
        <w:fldChar w:fldCharType="begin"/>
      </w:r>
      <w:r w:rsidR="00297A52">
        <w:instrText xml:space="preserve"> REF _Ref426105406 \r \h </w:instrText>
      </w:r>
      <w:r w:rsidR="00297A52">
        <w:rPr>
          <w:highlight w:val="yellow"/>
        </w:rPr>
      </w:r>
      <w:r w:rsidR="00297A52">
        <w:rPr>
          <w:highlight w:val="yellow"/>
        </w:rPr>
        <w:fldChar w:fldCharType="separate"/>
      </w:r>
      <w:r w:rsidR="003449A7">
        <w:t>Schedule 1</w:t>
      </w:r>
      <w:r w:rsidR="00297A52">
        <w:rPr>
          <w:highlight w:val="yellow"/>
        </w:rPr>
        <w:fldChar w:fldCharType="end"/>
      </w:r>
      <w:r>
        <w:t>;</w:t>
      </w:r>
    </w:p>
    <w:p w:rsidR="00317966" w:rsidRDefault="00317966" w:rsidP="00317966">
      <w:pPr>
        <w:pStyle w:val="FFWDefinition"/>
      </w:pPr>
      <w:r w:rsidRPr="00BF1C55">
        <w:t>"</w:t>
      </w:r>
      <w:r>
        <w:rPr>
          <w:b/>
        </w:rPr>
        <w:t>Customer</w:t>
      </w:r>
      <w:r w:rsidRPr="00EB36E6">
        <w:rPr>
          <w:b/>
        </w:rPr>
        <w:t xml:space="preserve"> Software</w:t>
      </w:r>
      <w:r w:rsidRPr="00BF1C55">
        <w:t>"</w:t>
      </w:r>
      <w:r>
        <w:t xml:space="preserve"> means software owned by or licensed to the Customer (excluding</w:t>
      </w:r>
      <w:r w:rsidR="00BB28F4">
        <w:t xml:space="preserve"> software licensed to the Customer by the Supplier</w:t>
      </w:r>
      <w:r>
        <w:t>);</w:t>
      </w:r>
    </w:p>
    <w:p w:rsidR="00CE18F6" w:rsidRDefault="00CE18F6" w:rsidP="00317966">
      <w:pPr>
        <w:pStyle w:val="FFWDefinition"/>
      </w:pPr>
      <w:r>
        <w:t>"</w:t>
      </w:r>
      <w:r>
        <w:rPr>
          <w:b/>
        </w:rPr>
        <w:t>Customer Systems</w:t>
      </w:r>
      <w:r w:rsidR="00F32EE1">
        <w:t xml:space="preserve">" means the </w:t>
      </w:r>
      <w:r w:rsidR="00210863">
        <w:t>Customer's hardware, software, telecommunications networks and equipment that the Supplier has access to for the purpose of this Agreement</w:t>
      </w:r>
      <w:r>
        <w:t>;</w:t>
      </w:r>
    </w:p>
    <w:p w:rsidR="00317966" w:rsidRPr="004E56AE" w:rsidRDefault="00317966" w:rsidP="00317966">
      <w:pPr>
        <w:pStyle w:val="FFWDefinition"/>
      </w:pPr>
      <w:r w:rsidRPr="00210863">
        <w:t>"</w:t>
      </w:r>
      <w:r w:rsidRPr="00210863">
        <w:rPr>
          <w:b/>
        </w:rPr>
        <w:t>Data Protection Law</w:t>
      </w:r>
      <w:r w:rsidRPr="00210863">
        <w:t>"</w:t>
      </w:r>
      <w:r w:rsidRPr="004E56AE">
        <w:t xml:space="preserve"> </w:t>
      </w:r>
      <w:r w:rsidR="003560F3" w:rsidRPr="004E56AE">
        <w:t>means the Data Protection Act 1998, the Privacy and Electronic Communications (</w:t>
      </w:r>
      <w:r w:rsidR="0077186E" w:rsidRPr="004E56AE">
        <w:t xml:space="preserve">EC Directive) Regulations 2003 </w:t>
      </w:r>
      <w:r w:rsidR="003560F3" w:rsidRPr="004E56AE">
        <w:t xml:space="preserve">and all applicable laws and regulations relating to </w:t>
      </w:r>
      <w:r w:rsidR="00255119" w:rsidRPr="004E56AE">
        <w:t xml:space="preserve">privacy and </w:t>
      </w:r>
      <w:r w:rsidR="003560F3" w:rsidRPr="004E56AE">
        <w:t xml:space="preserve">the processing and/or security of </w:t>
      </w:r>
      <w:r w:rsidR="00255119" w:rsidRPr="004E56AE">
        <w:t xml:space="preserve">personal </w:t>
      </w:r>
      <w:r w:rsidR="003560F3" w:rsidRPr="004E56AE">
        <w:t>data;</w:t>
      </w:r>
    </w:p>
    <w:p w:rsidR="00317966" w:rsidRDefault="00317966" w:rsidP="00317966">
      <w:pPr>
        <w:pStyle w:val="FFWDefinition"/>
      </w:pPr>
      <w:r w:rsidRPr="00BF1C55">
        <w:t>"</w:t>
      </w:r>
      <w:r>
        <w:rPr>
          <w:b/>
        </w:rPr>
        <w:t>Effective Date</w:t>
      </w:r>
      <w:r w:rsidRPr="00BF1C55">
        <w:t>"</w:t>
      </w:r>
      <w:r>
        <w:t xml:space="preserve"> means the date of this Agreement;</w:t>
      </w:r>
    </w:p>
    <w:p w:rsidR="004A018A" w:rsidRDefault="004A018A" w:rsidP="00317966">
      <w:pPr>
        <w:pStyle w:val="FFWDefinition"/>
      </w:pPr>
      <w:r>
        <w:t>"</w:t>
      </w:r>
      <w:r>
        <w:rPr>
          <w:b/>
        </w:rPr>
        <w:t>Expenses</w:t>
      </w:r>
      <w:r>
        <w:t xml:space="preserve">" means </w:t>
      </w:r>
      <w:r w:rsidR="000C7146">
        <w:t>reasonable travel and subsistence expenses incurred by the Supplier (and/or Supplier Personnel) in the performance of the Services</w:t>
      </w:r>
      <w:r w:rsidR="000C7146" w:rsidRPr="000F20E3">
        <w:t xml:space="preserve"> in acco</w:t>
      </w:r>
      <w:r w:rsidR="00B70864">
        <w:t>rdance with the Supplier's</w:t>
      </w:r>
      <w:r w:rsidR="000C7146" w:rsidRPr="000F20E3">
        <w:t xml:space="preserve"> then current travel and expenses policy</w:t>
      </w:r>
      <w:r>
        <w:t>;</w:t>
      </w:r>
    </w:p>
    <w:p w:rsidR="00317966" w:rsidRDefault="00317966" w:rsidP="00317966">
      <w:pPr>
        <w:pStyle w:val="FFWDefinition"/>
      </w:pPr>
      <w:r w:rsidRPr="00BF1C55">
        <w:t>"</w:t>
      </w:r>
      <w:r w:rsidRPr="00EB36E6">
        <w:rPr>
          <w:b/>
        </w:rPr>
        <w:t>Fees</w:t>
      </w:r>
      <w:r w:rsidRPr="00BF1C55">
        <w:t>"</w:t>
      </w:r>
      <w:r>
        <w:t xml:space="preserve"> means the fees set out in</w:t>
      </w:r>
      <w:r w:rsidR="00FA310C">
        <w:t xml:space="preserve"> </w:t>
      </w:r>
      <w:r w:rsidR="00FA310C">
        <w:fldChar w:fldCharType="begin"/>
      </w:r>
      <w:r w:rsidR="00FA310C">
        <w:instrText xml:space="preserve"> REF _Ref426105882 \r \h </w:instrText>
      </w:r>
      <w:r w:rsidR="00FA310C">
        <w:fldChar w:fldCharType="separate"/>
      </w:r>
      <w:r w:rsidR="003449A7">
        <w:t>Schedule 3</w:t>
      </w:r>
      <w:r w:rsidR="00FA310C">
        <w:fldChar w:fldCharType="end"/>
      </w:r>
      <w:r w:rsidRPr="004E6B7A">
        <w:t>;</w:t>
      </w:r>
    </w:p>
    <w:p w:rsidR="00317966" w:rsidRPr="002F34D9" w:rsidRDefault="00317966" w:rsidP="00317966">
      <w:pPr>
        <w:pStyle w:val="FFWDefinition"/>
      </w:pPr>
      <w:r w:rsidRPr="00BF1C55">
        <w:t>"</w:t>
      </w:r>
      <w:r w:rsidRPr="002F34D9">
        <w:rPr>
          <w:b/>
        </w:rPr>
        <w:t>Force Majeure</w:t>
      </w:r>
      <w:r w:rsidRPr="00BF1C55">
        <w:t>"</w:t>
      </w:r>
      <w:r>
        <w:t xml:space="preserve"> means </w:t>
      </w:r>
      <w:r w:rsidRPr="002F34D9">
        <w:t xml:space="preserve">any cause or event that is beyond the reasonable control of the affected party, </w:t>
      </w:r>
      <w:r w:rsidR="00543599">
        <w:t xml:space="preserve">and </w:t>
      </w:r>
      <w:r w:rsidRPr="002F34D9">
        <w:t xml:space="preserve">may include:  </w:t>
      </w:r>
    </w:p>
    <w:p w:rsidR="00317966" w:rsidRPr="002F34D9" w:rsidRDefault="00317966" w:rsidP="00317966">
      <w:pPr>
        <w:pStyle w:val="FFWDefinitionLevel1"/>
        <w:numPr>
          <w:ilvl w:val="0"/>
          <w:numId w:val="22"/>
        </w:numPr>
      </w:pPr>
      <w:r w:rsidRPr="002F34D9">
        <w:t>war, riot, civil commotion or terrorist attack;</w:t>
      </w:r>
    </w:p>
    <w:p w:rsidR="00317966" w:rsidRDefault="00317966" w:rsidP="00317966">
      <w:pPr>
        <w:pStyle w:val="FFWDefinitionLevel1"/>
        <w:numPr>
          <w:ilvl w:val="0"/>
          <w:numId w:val="22"/>
        </w:numPr>
      </w:pPr>
      <w:r w:rsidRPr="002F34D9">
        <w:t>fire, f</w:t>
      </w:r>
      <w:r>
        <w:t>lood or storm</w:t>
      </w:r>
      <w:r w:rsidRPr="002F34D9">
        <w:t>;</w:t>
      </w:r>
      <w:r w:rsidR="00D50DB7">
        <w:t xml:space="preserve"> and</w:t>
      </w:r>
    </w:p>
    <w:p w:rsidR="00317966" w:rsidRPr="002F34D9" w:rsidRDefault="00317966" w:rsidP="00317966">
      <w:pPr>
        <w:pStyle w:val="FFWDefinitionLevel1"/>
        <w:numPr>
          <w:ilvl w:val="0"/>
          <w:numId w:val="22"/>
        </w:numPr>
      </w:pPr>
      <w:r w:rsidRPr="002F34D9">
        <w:lastRenderedPageBreak/>
        <w:t xml:space="preserve">strikes, lockouts or other industrial disputes excluding any relating to or induced by the workforce of the affected party (or, where the affected part is the Supplier, by the workforce of any subcontractor of the Supplier); </w:t>
      </w:r>
    </w:p>
    <w:p w:rsidR="00317966" w:rsidRDefault="00317966" w:rsidP="00317966">
      <w:pPr>
        <w:pStyle w:val="FFWDefinition"/>
        <w:rPr>
          <w:b/>
        </w:rPr>
      </w:pPr>
      <w:r w:rsidRPr="00BF1C55">
        <w:t>"</w:t>
      </w:r>
      <w:r>
        <w:rPr>
          <w:b/>
        </w:rPr>
        <w:t>Foreground IPR</w:t>
      </w:r>
      <w:r w:rsidRPr="00BF1C55">
        <w:t>"</w:t>
      </w:r>
      <w:r>
        <w:t xml:space="preserve"> means </w:t>
      </w:r>
      <w:r w:rsidRPr="00B24F4E">
        <w:t>Intellectual Property Rights or other proprietary rights created by the Supplier</w:t>
      </w:r>
      <w:r>
        <w:t>, any subcontractor of the Supplier</w:t>
      </w:r>
      <w:r w:rsidRPr="00B24F4E">
        <w:t xml:space="preserve"> or </w:t>
      </w:r>
      <w:r>
        <w:t>by Supplier Personnel</w:t>
      </w:r>
      <w:r w:rsidRPr="00B24F4E">
        <w:t xml:space="preserve"> directly</w:t>
      </w:r>
      <w:r>
        <w:t xml:space="preserve"> </w:t>
      </w:r>
      <w:r w:rsidR="00210863">
        <w:t>in the performance of and for the purpose of providing</w:t>
      </w:r>
      <w:r w:rsidRPr="00B24F4E">
        <w:t xml:space="preserve"> the Services</w:t>
      </w:r>
      <w:r>
        <w:t>, but excluding the Supplier Background IPR;</w:t>
      </w:r>
    </w:p>
    <w:p w:rsidR="00317966" w:rsidRPr="00B96714" w:rsidRDefault="00317966" w:rsidP="00317966">
      <w:pPr>
        <w:pStyle w:val="FFWDefinition"/>
      </w:pPr>
      <w:r w:rsidRPr="00BF1C55">
        <w:t>"</w:t>
      </w:r>
      <w:r>
        <w:rPr>
          <w:b/>
        </w:rPr>
        <w:t>Group</w:t>
      </w:r>
      <w:r w:rsidRPr="00BF1C55">
        <w:t>"</w:t>
      </w:r>
      <w:r>
        <w:t xml:space="preserve"> means the Supplier Group or the Customer Group, as the context requires;</w:t>
      </w:r>
    </w:p>
    <w:p w:rsidR="00317966" w:rsidRPr="009436A1" w:rsidRDefault="00317966" w:rsidP="00317966">
      <w:pPr>
        <w:pStyle w:val="FFWDefinition"/>
      </w:pPr>
      <w:r w:rsidRPr="00BF1C55">
        <w:t>"</w:t>
      </w:r>
      <w:r w:rsidR="00913E84">
        <w:rPr>
          <w:b/>
        </w:rPr>
        <w:t>Initial Term</w:t>
      </w:r>
      <w:r w:rsidRPr="00BF1C55">
        <w:t>"</w:t>
      </w:r>
      <w:r>
        <w:t xml:space="preserve"> means the </w:t>
      </w:r>
      <w:r w:rsidR="00913E84">
        <w:t>period of [</w:t>
      </w:r>
      <w:r w:rsidR="00913E84">
        <w:rPr>
          <w:i/>
        </w:rPr>
        <w:t xml:space="preserve">insert </w:t>
      </w:r>
      <w:r w:rsidR="00913E84" w:rsidRPr="00913E84">
        <w:rPr>
          <w:i/>
        </w:rPr>
        <w:t>number</w:t>
      </w:r>
      <w:r w:rsidR="00913E84">
        <w:t>] years commencing on the Effective Date</w:t>
      </w:r>
      <w:r>
        <w:t>;</w:t>
      </w:r>
    </w:p>
    <w:p w:rsidR="00317966" w:rsidRPr="002F34D9" w:rsidRDefault="00317966" w:rsidP="00317966">
      <w:pPr>
        <w:pStyle w:val="FFWDefinition"/>
      </w:pPr>
      <w:r w:rsidRPr="00BF1C55">
        <w:rPr>
          <w:bCs/>
        </w:rPr>
        <w:t>"</w:t>
      </w:r>
      <w:r>
        <w:rPr>
          <w:b/>
          <w:bCs/>
        </w:rPr>
        <w:t>Insolvency Event</w:t>
      </w:r>
      <w:r>
        <w:t xml:space="preserve">" </w:t>
      </w:r>
      <w:r w:rsidR="005170AC">
        <w:t xml:space="preserve">in relation to a person, </w:t>
      </w:r>
      <w:r>
        <w:t xml:space="preserve">means </w:t>
      </w:r>
      <w:r w:rsidR="005170AC">
        <w:t>where that</w:t>
      </w:r>
      <w:r w:rsidRPr="002F34D9">
        <w:t xml:space="preserve"> person ceases or threatens to cease to carry on business, </w:t>
      </w:r>
      <w:r w:rsidRPr="002F34D9">
        <w:rPr>
          <w:iCs/>
        </w:rPr>
        <w:t xml:space="preserve">is found unable to pay its debts within the meaning of </w:t>
      </w:r>
      <w:r>
        <w:rPr>
          <w:iCs/>
        </w:rPr>
        <w:t xml:space="preserve">the </w:t>
      </w:r>
      <w:r w:rsidRPr="002F34D9">
        <w:rPr>
          <w:iCs/>
        </w:rPr>
        <w:t>Insolvency Act 1986 section 123</w:t>
      </w:r>
      <w:r w:rsidRPr="002F34D9">
        <w:t xml:space="preserve">, has an administrator, receiver, administrative receiver or manager appointed over the whole or any part of its assets, enters any composition with creditors generally, or has an order made or resolution passed for it to be wound up (otherwise than in furtherance of any scheme for solvent amalgamation or solvent </w:t>
      </w:r>
      <w:r>
        <w:t>reconstruction)</w:t>
      </w:r>
      <w:r w:rsidRPr="002F34D9">
        <w:t xml:space="preserve"> or undergoes any similar or equivalent process in any jurisdiction;</w:t>
      </w:r>
    </w:p>
    <w:p w:rsidR="00317966" w:rsidRPr="00422FB3" w:rsidRDefault="00317966" w:rsidP="00317966">
      <w:pPr>
        <w:pStyle w:val="FFWDefinition"/>
      </w:pPr>
      <w:r w:rsidRPr="00BF1C55">
        <w:t>"</w:t>
      </w:r>
      <w:r w:rsidRPr="00422FB3">
        <w:rPr>
          <w:b/>
        </w:rPr>
        <w:t>Intellectual Property Rights</w:t>
      </w:r>
      <w:r w:rsidRPr="00BF1C55">
        <w:t>"</w:t>
      </w:r>
      <w:r>
        <w:t xml:space="preserve"> means </w:t>
      </w:r>
      <w:r w:rsidRPr="00422FB3">
        <w:t xml:space="preserve">patents, petty patents, utility models, trade marks, design rights, copyright, moral rights, database rights, semi-conductor topography rights, trade or business names, whether registrable or </w:t>
      </w:r>
      <w:r w:rsidR="005170AC">
        <w:t xml:space="preserve">not </w:t>
      </w:r>
      <w:r>
        <w:t>(including applications for and the right to apply for registration of any such rights),</w:t>
      </w:r>
      <w:r w:rsidRPr="00422FB3">
        <w:t xml:space="preserve"> and any similar rights in any country whether currently existing or created in the future</w:t>
      </w:r>
      <w:r>
        <w:t>, in each case for their full term, together with any renewals or extensions</w:t>
      </w:r>
      <w:r w:rsidRPr="00422FB3">
        <w:t>;</w:t>
      </w:r>
    </w:p>
    <w:p w:rsidR="001F57C4" w:rsidRDefault="00317966" w:rsidP="001F57C4">
      <w:pPr>
        <w:pStyle w:val="FFWDefinition"/>
      </w:pPr>
      <w:r w:rsidRPr="00BF1C55">
        <w:t>"</w:t>
      </w:r>
      <w:r w:rsidR="00D10BAB">
        <w:rPr>
          <w:b/>
        </w:rPr>
        <w:t>Law</w:t>
      </w:r>
      <w:r w:rsidRPr="00BF1C55">
        <w:t>"</w:t>
      </w:r>
      <w:r>
        <w:t xml:space="preserve"> means statutes, statutory instruments, regulations, orders, and other legislative provisions in any jurisdiction including any delegated or subordinate legislation, </w:t>
      </w:r>
      <w:r w:rsidR="00596B84" w:rsidRPr="00333936">
        <w:t>[any enforceable EU right within the meaning of section 2(1) of the European Communities Act 1972]</w:t>
      </w:r>
      <w:r w:rsidR="00596B84">
        <w:t xml:space="preserve"> </w:t>
      </w:r>
      <w:r>
        <w:t>and</w:t>
      </w:r>
      <w:r w:rsidR="001F57C4" w:rsidRPr="001F57C4">
        <w:t xml:space="preserve"> </w:t>
      </w:r>
      <w:r w:rsidR="001F57C4" w:rsidRPr="00333936">
        <w:t xml:space="preserve">any judgment </w:t>
      </w:r>
      <w:r w:rsidR="001F57C4">
        <w:t>of a relevant court of law that</w:t>
      </w:r>
      <w:r w:rsidR="001F57C4" w:rsidRPr="00333936">
        <w:t xml:space="preserve"> is binding precedent, and any decision of a tribunal or competent authority;</w:t>
      </w:r>
    </w:p>
    <w:p w:rsidR="00317966" w:rsidRPr="00422FB3" w:rsidRDefault="00317966" w:rsidP="00317966">
      <w:pPr>
        <w:pStyle w:val="FFWDefinition"/>
      </w:pPr>
      <w:r w:rsidRPr="00BF1C55">
        <w:rPr>
          <w:bCs/>
        </w:rPr>
        <w:t>"</w:t>
      </w:r>
      <w:r w:rsidRPr="00422FB3">
        <w:rPr>
          <w:b/>
          <w:bCs/>
        </w:rPr>
        <w:t>Loss</w:t>
      </w:r>
      <w:r w:rsidR="005A55D0">
        <w:rPr>
          <w:b/>
          <w:bCs/>
        </w:rPr>
        <w:t>es</w:t>
      </w:r>
      <w:r w:rsidRPr="00BF1C55">
        <w:t>"</w:t>
      </w:r>
      <w:r w:rsidRPr="00422FB3">
        <w:t xml:space="preserve"> </w:t>
      </w:r>
      <w:r>
        <w:t xml:space="preserve">means </w:t>
      </w:r>
      <w:r w:rsidRPr="00422FB3">
        <w:t>costs, damages, demands, expenses, fines, liabilities, losses, penalties</w:t>
      </w:r>
      <w:r>
        <w:t xml:space="preserve"> and</w:t>
      </w:r>
      <w:r w:rsidRPr="00422FB3">
        <w:t xml:space="preserve"> sanctions  (including amounts paid in settlement, out-of</w:t>
      </w:r>
      <w:r>
        <w:t>-pocket expenses and interest</w:t>
      </w:r>
      <w:r w:rsidRPr="00422FB3">
        <w:t xml:space="preserve">); </w:t>
      </w:r>
    </w:p>
    <w:p w:rsidR="00F4300E" w:rsidRDefault="00F4300E" w:rsidP="008B0E4B">
      <w:pPr>
        <w:pStyle w:val="FFWLevel2"/>
        <w:numPr>
          <w:ilvl w:val="0"/>
          <w:numId w:val="29"/>
        </w:numPr>
      </w:pPr>
      <w:r w:rsidRPr="00D51F0F">
        <w:t>"</w:t>
      </w:r>
      <w:r w:rsidRPr="00F4300E">
        <w:rPr>
          <w:b/>
        </w:rPr>
        <w:t>Sales Taxes</w:t>
      </w:r>
      <w:r w:rsidRPr="00D51F0F">
        <w:t>"</w:t>
      </w:r>
      <w:r w:rsidRPr="00F4300E">
        <w:rPr>
          <w:b/>
        </w:rPr>
        <w:t xml:space="preserve"> </w:t>
      </w:r>
      <w:r>
        <w:t>means value added tax</w:t>
      </w:r>
      <w:r w:rsidRPr="00B50B3D">
        <w:t>, consumption tax or other sales tax</w:t>
      </w:r>
      <w:r>
        <w:t>;</w:t>
      </w:r>
    </w:p>
    <w:p w:rsidR="00317966" w:rsidRPr="00384765" w:rsidRDefault="00317966" w:rsidP="00317966">
      <w:pPr>
        <w:pStyle w:val="FFWDefinition"/>
        <w:rPr>
          <w:bCs/>
        </w:rPr>
      </w:pPr>
      <w:r w:rsidRPr="00BF1C55">
        <w:t>"</w:t>
      </w:r>
      <w:r>
        <w:rPr>
          <w:b/>
        </w:rPr>
        <w:t>Site Procedures</w:t>
      </w:r>
      <w:r w:rsidRPr="00BF1C55">
        <w:t>"</w:t>
      </w:r>
      <w:r>
        <w:t xml:space="preserve"> means the site procedures </w:t>
      </w:r>
      <w:r w:rsidR="00087703">
        <w:t xml:space="preserve">applicable at Customer Sites, as </w:t>
      </w:r>
      <w:r>
        <w:t>set out in</w:t>
      </w:r>
      <w:r w:rsidR="00543599">
        <w:t xml:space="preserve"> </w:t>
      </w:r>
      <w:r w:rsidR="00F409BD">
        <w:rPr>
          <w:highlight w:val="yellow"/>
        </w:rPr>
        <w:fldChar w:fldCharType="begin"/>
      </w:r>
      <w:r w:rsidR="00F409BD">
        <w:instrText xml:space="preserve"> REF _Ref426105720 \r \h </w:instrText>
      </w:r>
      <w:r w:rsidR="00F409BD">
        <w:rPr>
          <w:highlight w:val="yellow"/>
        </w:rPr>
      </w:r>
      <w:r w:rsidR="00F409BD">
        <w:rPr>
          <w:highlight w:val="yellow"/>
        </w:rPr>
        <w:fldChar w:fldCharType="separate"/>
      </w:r>
      <w:r w:rsidR="003449A7">
        <w:t>Schedule 8</w:t>
      </w:r>
      <w:r w:rsidR="00F409BD">
        <w:rPr>
          <w:highlight w:val="yellow"/>
        </w:rPr>
        <w:fldChar w:fldCharType="end"/>
      </w:r>
      <w:r w:rsidR="00087703">
        <w:t>;</w:t>
      </w:r>
    </w:p>
    <w:p w:rsidR="00317966" w:rsidRDefault="00317966" w:rsidP="00317966">
      <w:pPr>
        <w:pStyle w:val="FFWDefinition"/>
      </w:pPr>
      <w:r w:rsidRPr="00BF1C55">
        <w:t>"</w:t>
      </w:r>
      <w:r>
        <w:rPr>
          <w:b/>
        </w:rPr>
        <w:t>Services</w:t>
      </w:r>
      <w:r w:rsidRPr="00BF1C55">
        <w:t>"</w:t>
      </w:r>
      <w:r>
        <w:t xml:space="preserve"> means </w:t>
      </w:r>
      <w:r w:rsidRPr="00396548">
        <w:t>t</w:t>
      </w:r>
      <w:r w:rsidR="00543599">
        <w:t xml:space="preserve">he services described </w:t>
      </w:r>
      <w:r>
        <w:t>in</w:t>
      </w:r>
      <w:r w:rsidR="00543599">
        <w:t xml:space="preserve"> </w:t>
      </w:r>
      <w:r w:rsidR="00597A8C">
        <w:rPr>
          <w:highlight w:val="yellow"/>
        </w:rPr>
        <w:fldChar w:fldCharType="begin"/>
      </w:r>
      <w:r w:rsidR="00597A8C">
        <w:instrText xml:space="preserve"> REF _Ref426103955 \r \h </w:instrText>
      </w:r>
      <w:r w:rsidR="00597A8C">
        <w:rPr>
          <w:highlight w:val="yellow"/>
        </w:rPr>
      </w:r>
      <w:r w:rsidR="00597A8C">
        <w:rPr>
          <w:highlight w:val="yellow"/>
        </w:rPr>
        <w:fldChar w:fldCharType="separate"/>
      </w:r>
      <w:r w:rsidR="003449A7">
        <w:t>Schedule 1</w:t>
      </w:r>
      <w:r w:rsidR="00597A8C">
        <w:rPr>
          <w:highlight w:val="yellow"/>
        </w:rPr>
        <w:fldChar w:fldCharType="end"/>
      </w:r>
      <w:r>
        <w:t>;</w:t>
      </w:r>
    </w:p>
    <w:p w:rsidR="00B37265" w:rsidRDefault="00B37265" w:rsidP="00B37265">
      <w:pPr>
        <w:pStyle w:val="FFWDefinition"/>
        <w:numPr>
          <w:ilvl w:val="0"/>
          <w:numId w:val="36"/>
        </w:numPr>
      </w:pPr>
      <w:r w:rsidRPr="00E012B9">
        <w:t>"</w:t>
      </w:r>
      <w:r>
        <w:rPr>
          <w:b/>
        </w:rPr>
        <w:t>Supplier Background IPR</w:t>
      </w:r>
      <w:r w:rsidRPr="00BF1C55">
        <w:t>"</w:t>
      </w:r>
      <w:r>
        <w:t xml:space="preserve"> means all Intellectual Property Rights or other proprietary rights: </w:t>
      </w:r>
    </w:p>
    <w:p w:rsidR="00B37265" w:rsidRDefault="00B37265" w:rsidP="00B37265">
      <w:pPr>
        <w:pStyle w:val="FFWDefinitionLevel1"/>
        <w:numPr>
          <w:ilvl w:val="1"/>
          <w:numId w:val="36"/>
        </w:numPr>
      </w:pPr>
      <w:r>
        <w:t>in existence at the Effective Date and owned by the Supplier; or</w:t>
      </w:r>
    </w:p>
    <w:p w:rsidR="00B37265" w:rsidRPr="006728F3" w:rsidRDefault="00B37265" w:rsidP="00B37265">
      <w:pPr>
        <w:pStyle w:val="FFWDefinitionLevel1"/>
        <w:numPr>
          <w:ilvl w:val="1"/>
          <w:numId w:val="36"/>
        </w:numPr>
      </w:pPr>
      <w:r>
        <w:t>developed by the Supplier outside of this Agreement and owned by the Supplier, whether bef</w:t>
      </w:r>
      <w:r w:rsidR="00B25D0D">
        <w:t>ore or after the Effective Date,</w:t>
      </w:r>
    </w:p>
    <w:p w:rsidR="00317966" w:rsidRPr="006728F3" w:rsidRDefault="00EB5235" w:rsidP="00B37265">
      <w:pPr>
        <w:pStyle w:val="FFWDefinition"/>
        <w:numPr>
          <w:ilvl w:val="0"/>
          <w:numId w:val="0"/>
        </w:numPr>
        <w:ind w:left="794"/>
      </w:pPr>
      <w:r>
        <w:t>which it is necessary for the Customer to u</w:t>
      </w:r>
      <w:r w:rsidR="00317966">
        <w:t xml:space="preserve">se </w:t>
      </w:r>
      <w:r w:rsidR="00B37265">
        <w:t>to receive the f</w:t>
      </w:r>
      <w:r w:rsidR="00317966">
        <w:t>ull benefit of the Services;</w:t>
      </w:r>
    </w:p>
    <w:p w:rsidR="00317966" w:rsidRDefault="00317966" w:rsidP="00317966">
      <w:pPr>
        <w:pStyle w:val="FFWDefinition"/>
      </w:pPr>
      <w:r w:rsidRPr="00BF1C55">
        <w:t>"</w:t>
      </w:r>
      <w:r>
        <w:rPr>
          <w:b/>
        </w:rPr>
        <w:t>Supplier Group</w:t>
      </w:r>
      <w:r w:rsidRPr="00BF1C55">
        <w:t>"</w:t>
      </w:r>
      <w:r w:rsidR="00905F3C">
        <w:t xml:space="preserve"> means the Supplier and any </w:t>
      </w:r>
      <w:r>
        <w:t>body corporate which is from time to time a holding company of the Supplier, a subsidiary of the Supplier or a subsidiary of a holding company of the Supplier;</w:t>
      </w:r>
    </w:p>
    <w:p w:rsidR="00211EDD" w:rsidRDefault="00211EDD" w:rsidP="00317966">
      <w:pPr>
        <w:pStyle w:val="FFWDefinition"/>
      </w:pPr>
      <w:r>
        <w:t>"</w:t>
      </w:r>
      <w:r>
        <w:rPr>
          <w:b/>
        </w:rPr>
        <w:t>Supplier Infringement Claim</w:t>
      </w:r>
      <w:r>
        <w:t xml:space="preserve">" has the meaning given in Clause </w:t>
      </w:r>
      <w:r>
        <w:fldChar w:fldCharType="begin"/>
      </w:r>
      <w:r>
        <w:instrText xml:space="preserve"> REF _Ref456269037 \w \h </w:instrText>
      </w:r>
      <w:r>
        <w:fldChar w:fldCharType="separate"/>
      </w:r>
      <w:r w:rsidR="003449A7">
        <w:t>9.2</w:t>
      </w:r>
      <w:r>
        <w:fldChar w:fldCharType="end"/>
      </w:r>
      <w:r>
        <w:t>;</w:t>
      </w:r>
    </w:p>
    <w:p w:rsidR="00317966" w:rsidRDefault="00317966" w:rsidP="00317966">
      <w:pPr>
        <w:pStyle w:val="FFWDefinition"/>
      </w:pPr>
      <w:r w:rsidRPr="00BF1C55">
        <w:t>"</w:t>
      </w:r>
      <w:r>
        <w:rPr>
          <w:b/>
        </w:rPr>
        <w:t>Supplier Personnel</w:t>
      </w:r>
      <w:r w:rsidRPr="00BF1C55">
        <w:t>"</w:t>
      </w:r>
      <w:r>
        <w:t xml:space="preserve"> means the Supplier’s employees, agents, consultants and individual contractors who provide or who are involved in the provision of the Services;</w:t>
      </w:r>
      <w:r w:rsidR="00375986">
        <w:t xml:space="preserve"> </w:t>
      </w:r>
    </w:p>
    <w:p w:rsidR="00317966" w:rsidRDefault="00317966" w:rsidP="00317966">
      <w:pPr>
        <w:pStyle w:val="FFWDefinition"/>
      </w:pPr>
      <w:r w:rsidRPr="008322B6">
        <w:t>"</w:t>
      </w:r>
      <w:r w:rsidRPr="008322B6">
        <w:rPr>
          <w:b/>
        </w:rPr>
        <w:t>Supplier Representative</w:t>
      </w:r>
      <w:r w:rsidRPr="008322B6">
        <w:t xml:space="preserve">" means the Supplier’s representative identified in </w:t>
      </w:r>
      <w:r w:rsidR="008322B6" w:rsidRPr="008322B6">
        <w:fldChar w:fldCharType="begin"/>
      </w:r>
      <w:r w:rsidR="008322B6" w:rsidRPr="008322B6">
        <w:instrText xml:space="preserve"> REF _Ref426104398 \r \h </w:instrText>
      </w:r>
      <w:r w:rsidR="008322B6">
        <w:instrText xml:space="preserve"> \* MERGEFORMAT </w:instrText>
      </w:r>
      <w:r w:rsidR="008322B6" w:rsidRPr="008322B6">
        <w:fldChar w:fldCharType="separate"/>
      </w:r>
      <w:r w:rsidR="003449A7">
        <w:t>Schedule 5</w:t>
      </w:r>
      <w:r w:rsidR="008322B6" w:rsidRPr="008322B6">
        <w:fldChar w:fldCharType="end"/>
      </w:r>
      <w:r w:rsidR="008322B6" w:rsidRPr="008322B6">
        <w:t xml:space="preserve"> </w:t>
      </w:r>
      <w:r w:rsidRPr="008322B6">
        <w:t>or such replacement representative as notified to the Customer by the Supplier from time to time;</w:t>
      </w:r>
    </w:p>
    <w:p w:rsidR="00CE18F6" w:rsidRPr="008322B6" w:rsidRDefault="00CE18F6" w:rsidP="00317966">
      <w:pPr>
        <w:pStyle w:val="FFWDefinition"/>
      </w:pPr>
      <w:r>
        <w:t>"</w:t>
      </w:r>
      <w:r>
        <w:rPr>
          <w:b/>
        </w:rPr>
        <w:t>System Security Requirements</w:t>
      </w:r>
      <w:r w:rsidR="00210863">
        <w:t xml:space="preserve">" means </w:t>
      </w:r>
      <w:r w:rsidR="00B0693D">
        <w:t xml:space="preserve">the requirements set out in </w:t>
      </w:r>
      <w:r w:rsidR="00B0693D">
        <w:fldChar w:fldCharType="begin"/>
      </w:r>
      <w:r w:rsidR="00B0693D">
        <w:instrText xml:space="preserve"> REF _Ref454968538 \r \h </w:instrText>
      </w:r>
      <w:r w:rsidR="00B0693D">
        <w:fldChar w:fldCharType="separate"/>
      </w:r>
      <w:r w:rsidR="003449A7">
        <w:t>Schedule 9</w:t>
      </w:r>
      <w:r w:rsidR="00B0693D">
        <w:fldChar w:fldCharType="end"/>
      </w:r>
      <w:r>
        <w:t>;</w:t>
      </w:r>
    </w:p>
    <w:p w:rsidR="00317966" w:rsidRDefault="00317966" w:rsidP="00317966">
      <w:pPr>
        <w:pStyle w:val="FFWDefinition"/>
      </w:pPr>
      <w:r w:rsidRPr="00BF1C55">
        <w:t>"</w:t>
      </w:r>
      <w:r>
        <w:rPr>
          <w:b/>
        </w:rPr>
        <w:t>Term</w:t>
      </w:r>
      <w:r>
        <w:t>" means the period beginning on the Effective Date and ending on the termination of this Agreement;</w:t>
      </w:r>
      <w:r w:rsidR="009769ED">
        <w:t xml:space="preserve"> and</w:t>
      </w:r>
    </w:p>
    <w:p w:rsidR="00317966" w:rsidRPr="004950B2" w:rsidRDefault="00317966" w:rsidP="00317966">
      <w:pPr>
        <w:pStyle w:val="FFWDefinition"/>
      </w:pPr>
      <w:r w:rsidRPr="00BF1C55">
        <w:t>"</w:t>
      </w:r>
      <w:r>
        <w:rPr>
          <w:b/>
        </w:rPr>
        <w:t>Virus</w:t>
      </w:r>
      <w:r w:rsidRPr="00BF1C55">
        <w:t>"</w:t>
      </w:r>
      <w:r>
        <w:t xml:space="preserve"> means any item, software, device or code </w:t>
      </w:r>
      <w:r w:rsidRPr="004950B2">
        <w:t xml:space="preserve">which is intended by any person to, or which is likely to, </w:t>
      </w:r>
      <w:r>
        <w:t>or which may</w:t>
      </w:r>
      <w:r w:rsidRPr="004950B2">
        <w:t xml:space="preserve">: </w:t>
      </w:r>
    </w:p>
    <w:p w:rsidR="00317966" w:rsidRDefault="00317966" w:rsidP="00317966">
      <w:pPr>
        <w:pStyle w:val="FFWDefinitionLevel1"/>
        <w:numPr>
          <w:ilvl w:val="0"/>
          <w:numId w:val="24"/>
        </w:numPr>
      </w:pPr>
      <w:r w:rsidRPr="004950B2">
        <w:t xml:space="preserve">impair </w:t>
      </w:r>
      <w:r>
        <w:t xml:space="preserve">or prevent </w:t>
      </w:r>
      <w:r w:rsidRPr="004950B2">
        <w:t xml:space="preserve">the operation of any software or computer systems; </w:t>
      </w:r>
    </w:p>
    <w:p w:rsidR="00317966" w:rsidRDefault="00317966" w:rsidP="00317966">
      <w:pPr>
        <w:pStyle w:val="FFWDefinitionLevel1"/>
        <w:numPr>
          <w:ilvl w:val="0"/>
          <w:numId w:val="24"/>
        </w:numPr>
      </w:pPr>
      <w:r w:rsidRPr="004950B2">
        <w:t xml:space="preserve">cause loss of, or corruption or damage to any software </w:t>
      </w:r>
      <w:r>
        <w:t xml:space="preserve">or computer systems or data; </w:t>
      </w:r>
    </w:p>
    <w:p w:rsidR="00317966" w:rsidRDefault="00317966" w:rsidP="00317966">
      <w:pPr>
        <w:pStyle w:val="FFWDefinitionLevel1"/>
        <w:numPr>
          <w:ilvl w:val="0"/>
          <w:numId w:val="24"/>
        </w:numPr>
      </w:pPr>
      <w:r>
        <w:t>prevent access to any software or computer system or data; or</w:t>
      </w:r>
    </w:p>
    <w:p w:rsidR="00317966" w:rsidRPr="004950B2" w:rsidRDefault="00317966" w:rsidP="00317966">
      <w:pPr>
        <w:pStyle w:val="FFWDefinitionLevel1"/>
        <w:numPr>
          <w:ilvl w:val="0"/>
          <w:numId w:val="24"/>
        </w:numPr>
      </w:pPr>
      <w:r w:rsidRPr="004950B2">
        <w:t xml:space="preserve">damage the reputation of </w:t>
      </w:r>
      <w:r>
        <w:t>the Customer</w:t>
      </w:r>
      <w:r w:rsidR="009769ED">
        <w:t>,</w:t>
      </w:r>
    </w:p>
    <w:p w:rsidR="00317966" w:rsidRPr="004950B2" w:rsidRDefault="00D51F0F" w:rsidP="00317966">
      <w:pPr>
        <w:pStyle w:val="FFWDefinition"/>
        <w:rPr>
          <w:b/>
        </w:rPr>
      </w:pPr>
      <w:r>
        <w:t xml:space="preserve">including any computer virus, </w:t>
      </w:r>
      <w:r w:rsidR="00317966" w:rsidRPr="004950B2">
        <w:t>Tro</w:t>
      </w:r>
      <w:r w:rsidR="00317966">
        <w:t xml:space="preserve">jan horse, worm, software bomb, </w:t>
      </w:r>
      <w:r w:rsidR="00317966" w:rsidRPr="004950B2">
        <w:t>authorisation key, licence control utility or software lock</w:t>
      </w:r>
      <w:r w:rsidR="00317966" w:rsidRPr="001A0530">
        <w:t>.</w:t>
      </w:r>
    </w:p>
    <w:p w:rsidR="003A1A5B" w:rsidRDefault="003A1A5B" w:rsidP="003A1A5B">
      <w:pPr>
        <w:pStyle w:val="FFWLevel2"/>
        <w:numPr>
          <w:ilvl w:val="1"/>
          <w:numId w:val="19"/>
        </w:numPr>
      </w:pPr>
      <w:r>
        <w:t>In this Agreement:</w:t>
      </w:r>
    </w:p>
    <w:p w:rsidR="003A1A5B" w:rsidRDefault="003A1A5B" w:rsidP="003A1A5B">
      <w:pPr>
        <w:pStyle w:val="FFWLevel4"/>
        <w:numPr>
          <w:ilvl w:val="3"/>
          <w:numId w:val="19"/>
        </w:numPr>
      </w:pPr>
      <w:bookmarkStart w:id="3" w:name="_Ref425846530"/>
      <w:r>
        <w:t>a reference to a provision of law is a reference to that provision as extended, applied, amended or enacted from time to time and includes any subordinate legislation;</w:t>
      </w:r>
      <w:bookmarkEnd w:id="3"/>
    </w:p>
    <w:p w:rsidR="003A1A5B" w:rsidRDefault="003A1A5B" w:rsidP="003A1A5B">
      <w:pPr>
        <w:pStyle w:val="FFWLevel4"/>
        <w:numPr>
          <w:ilvl w:val="3"/>
          <w:numId w:val="19"/>
        </w:numPr>
      </w:pPr>
      <w:r>
        <w:t>the singular includes the plural and vice versa;</w:t>
      </w:r>
    </w:p>
    <w:p w:rsidR="00375986" w:rsidRPr="00AA1A0B" w:rsidRDefault="00375986" w:rsidP="00375986">
      <w:pPr>
        <w:pStyle w:val="FFWLevel4"/>
      </w:pPr>
      <w:bookmarkStart w:id="4" w:name="_Ref300744731"/>
      <w:r>
        <w:t>"</w:t>
      </w:r>
      <w:r w:rsidRPr="00375986">
        <w:rPr>
          <w:b/>
        </w:rPr>
        <w:t>subsidiary</w:t>
      </w:r>
      <w:r>
        <w:t>"</w:t>
      </w:r>
      <w:r w:rsidRPr="00AA1A0B">
        <w:t xml:space="preserve"> and </w:t>
      </w:r>
      <w:r w:rsidRPr="00BF1C55">
        <w:t>"</w:t>
      </w:r>
      <w:r w:rsidRPr="00375986">
        <w:rPr>
          <w:b/>
        </w:rPr>
        <w:t>holding company</w:t>
      </w:r>
      <w:r w:rsidRPr="00BF1C55">
        <w:t>"</w:t>
      </w:r>
      <w:r w:rsidRPr="00AA1A0B">
        <w:t xml:space="preserve"> have the meanings given in Section </w:t>
      </w:r>
      <w:r>
        <w:t>1159 o</w:t>
      </w:r>
      <w:r w:rsidR="00456944">
        <w:t>f the Companies Act 2006,</w:t>
      </w:r>
      <w:r>
        <w:t xml:space="preserve"> (and Clause </w:t>
      </w:r>
      <w:r>
        <w:fldChar w:fldCharType="begin"/>
      </w:r>
      <w:r>
        <w:instrText xml:space="preserve"> REF _Ref425846530 \w \h </w:instrText>
      </w:r>
      <w:r>
        <w:fldChar w:fldCharType="separate"/>
      </w:r>
      <w:r w:rsidR="003449A7">
        <w:t>1.2(a)</w:t>
      </w:r>
      <w:r>
        <w:fldChar w:fldCharType="end"/>
      </w:r>
      <w:r>
        <w:t xml:space="preserve"> shall not apply in relation to this Clause </w:t>
      </w:r>
      <w:r>
        <w:fldChar w:fldCharType="begin"/>
      </w:r>
      <w:r>
        <w:instrText xml:space="preserve"> REF _Ref300744731 \w \h </w:instrText>
      </w:r>
      <w:r>
        <w:fldChar w:fldCharType="separate"/>
      </w:r>
      <w:r w:rsidR="003449A7">
        <w:t>1.2(c)</w:t>
      </w:r>
      <w:r>
        <w:fldChar w:fldCharType="end"/>
      </w:r>
      <w:r w:rsidR="00667EC9">
        <w:t>)</w:t>
      </w:r>
      <w:r w:rsidRPr="00AA1A0B">
        <w:t>;</w:t>
      </w:r>
      <w:bookmarkEnd w:id="4"/>
    </w:p>
    <w:p w:rsidR="003A1A5B" w:rsidRDefault="003A1A5B" w:rsidP="003A1A5B">
      <w:pPr>
        <w:pStyle w:val="FFWLevel4"/>
        <w:numPr>
          <w:ilvl w:val="3"/>
          <w:numId w:val="19"/>
        </w:numPr>
      </w:pPr>
      <w:r>
        <w:t>words denoting persons include bodies corporate and unincorporated associations of persons;</w:t>
      </w:r>
    </w:p>
    <w:p w:rsidR="003A1A5B" w:rsidRDefault="003A1A5B" w:rsidP="003A1A5B">
      <w:pPr>
        <w:pStyle w:val="FFWLevel4"/>
        <w:numPr>
          <w:ilvl w:val="3"/>
          <w:numId w:val="19"/>
        </w:numPr>
      </w:pPr>
      <w:r>
        <w:t>references to this Agreement or any other agreement or document are to this Agreement or such other agreement or document as it may be varied, amended, supplemented, restated, renewed, novated or replaced from time to time;</w:t>
      </w:r>
    </w:p>
    <w:p w:rsidR="003A1A5B" w:rsidRDefault="003A1A5B" w:rsidP="003A1A5B">
      <w:pPr>
        <w:pStyle w:val="FFWLevel4"/>
        <w:numPr>
          <w:ilvl w:val="3"/>
          <w:numId w:val="19"/>
        </w:numPr>
      </w:pPr>
      <w:r>
        <w:t>references to a party to this Agreement include a reference to its successors and assigns;</w:t>
      </w:r>
    </w:p>
    <w:p w:rsidR="003A1A5B" w:rsidRDefault="003A1A5B" w:rsidP="003A1A5B">
      <w:pPr>
        <w:pStyle w:val="FFWLevel4"/>
        <w:numPr>
          <w:ilvl w:val="3"/>
          <w:numId w:val="19"/>
        </w:numPr>
      </w:pPr>
      <w:r>
        <w:t xml:space="preserve">the word "including" is by way of illustration and emphasis only and does not operate to limit the generality or extent of any other words or expressions; </w:t>
      </w:r>
    </w:p>
    <w:p w:rsidR="003A1A5B" w:rsidRDefault="003A1A5B" w:rsidP="003A1A5B">
      <w:pPr>
        <w:pStyle w:val="FFWLevel4"/>
        <w:numPr>
          <w:ilvl w:val="3"/>
          <w:numId w:val="19"/>
        </w:numPr>
      </w:pPr>
      <w:r>
        <w:t xml:space="preserve">references to Clauses and Schedules refer to clauses of and schedules to this Agreement; </w:t>
      </w:r>
      <w:r w:rsidR="00926D5F">
        <w:t>and</w:t>
      </w:r>
    </w:p>
    <w:p w:rsidR="003A1A5B" w:rsidRDefault="003A1A5B" w:rsidP="003A1A5B">
      <w:pPr>
        <w:pStyle w:val="FFWLevel4"/>
        <w:numPr>
          <w:ilvl w:val="3"/>
          <w:numId w:val="19"/>
        </w:numPr>
      </w:pPr>
      <w:r>
        <w:t xml:space="preserve">the headings in this Agreement do not affect its interpretation. </w:t>
      </w:r>
    </w:p>
    <w:p w:rsidR="003A1A5B" w:rsidRDefault="003A1A5B" w:rsidP="003A1A5B">
      <w:pPr>
        <w:pStyle w:val="FFWLevel1"/>
        <w:numPr>
          <w:ilvl w:val="0"/>
          <w:numId w:val="19"/>
        </w:numPr>
      </w:pPr>
      <w:r>
        <w:t>Term</w:t>
      </w:r>
    </w:p>
    <w:p w:rsidR="003A1A5B" w:rsidRDefault="003A1A5B" w:rsidP="00B76D9D">
      <w:pPr>
        <w:pStyle w:val="FFWBody1"/>
      </w:pPr>
      <w:r>
        <w:t>This Agreement sh</w:t>
      </w:r>
      <w:r w:rsidR="00465133">
        <w:t>all commence on the Effective</w:t>
      </w:r>
      <w:r>
        <w:t xml:space="preserve"> Date and shall continue until terminated by either party in accordance with its terms or at common law.</w:t>
      </w:r>
    </w:p>
    <w:p w:rsidR="0018272B" w:rsidRPr="00085C66" w:rsidRDefault="0018272B" w:rsidP="0018272B">
      <w:pPr>
        <w:pStyle w:val="FFWLevel1"/>
        <w:numPr>
          <w:ilvl w:val="0"/>
          <w:numId w:val="16"/>
        </w:numPr>
      </w:pPr>
      <w:bookmarkStart w:id="5" w:name="_Toc300744171"/>
      <w:bookmarkStart w:id="6" w:name="_Toc425844298"/>
      <w:r w:rsidRPr="00085C66">
        <w:t>Supplier Undertakings</w:t>
      </w:r>
      <w:bookmarkEnd w:id="5"/>
      <w:bookmarkEnd w:id="6"/>
    </w:p>
    <w:p w:rsidR="00465133" w:rsidRDefault="00B54FE7" w:rsidP="0018272B">
      <w:pPr>
        <w:pStyle w:val="FFWLevel2"/>
        <w:numPr>
          <w:ilvl w:val="1"/>
          <w:numId w:val="16"/>
        </w:numPr>
      </w:pPr>
      <w:bookmarkStart w:id="7" w:name="_Ref194818271"/>
      <w:r>
        <w:t>The Supplier shall</w:t>
      </w:r>
      <w:r w:rsidR="00465133">
        <w:t xml:space="preserve">: </w:t>
      </w:r>
    </w:p>
    <w:p w:rsidR="0018272B" w:rsidRDefault="00465133" w:rsidP="00465133">
      <w:pPr>
        <w:pStyle w:val="FFWLevel4"/>
      </w:pPr>
      <w:r>
        <w:t xml:space="preserve">perform the Services </w:t>
      </w:r>
      <w:r w:rsidR="00495F43">
        <w:t xml:space="preserve">in accordance with this Agreement </w:t>
      </w:r>
      <w:r>
        <w:t>using reasonable skill, care and diligence</w:t>
      </w:r>
      <w:r w:rsidR="00813466">
        <w:t>;</w:t>
      </w:r>
      <w:r w:rsidR="0018272B">
        <w:t xml:space="preserve">  </w:t>
      </w:r>
      <w:bookmarkEnd w:id="7"/>
    </w:p>
    <w:p w:rsidR="00A63C6F" w:rsidRDefault="00BA59BE" w:rsidP="00BA59BE">
      <w:pPr>
        <w:pStyle w:val="FFWLevel4"/>
      </w:pPr>
      <w:r>
        <w:t xml:space="preserve">comply with </w:t>
      </w:r>
      <w:r w:rsidR="00D10BAB">
        <w:t xml:space="preserve">(and procure that </w:t>
      </w:r>
      <w:r w:rsidR="009144A9">
        <w:t>Supplier Personnel comply with</w:t>
      </w:r>
      <w:r w:rsidR="00A63C6F">
        <w:t>):</w:t>
      </w:r>
    </w:p>
    <w:p w:rsidR="00BA59BE" w:rsidRDefault="00BA59BE" w:rsidP="00A63C6F">
      <w:pPr>
        <w:pStyle w:val="FFWLevel5"/>
      </w:pPr>
      <w:r w:rsidRPr="00BA59BE">
        <w:t>the Site Procedures while at any Customer Site</w:t>
      </w:r>
      <w:r>
        <w:t>;</w:t>
      </w:r>
    </w:p>
    <w:p w:rsidR="00A63C6F" w:rsidRPr="00BA59BE" w:rsidRDefault="00CE18F6" w:rsidP="00D10BAB">
      <w:pPr>
        <w:pStyle w:val="FFWLevel5"/>
      </w:pPr>
      <w:r>
        <w:t xml:space="preserve">the System Security Procedures </w:t>
      </w:r>
      <w:r w:rsidR="00D10BAB">
        <w:t>in relation to Customer Systems; and</w:t>
      </w:r>
    </w:p>
    <w:p w:rsidR="0018272B" w:rsidRDefault="00D10BAB" w:rsidP="00B06232">
      <w:pPr>
        <w:pStyle w:val="FFWLevel4"/>
      </w:pPr>
      <w:bookmarkStart w:id="8" w:name="_Ref425849618"/>
      <w:r>
        <w:t xml:space="preserve">in performing the Services, </w:t>
      </w:r>
      <w:r w:rsidR="0018272B">
        <w:t xml:space="preserve">use </w:t>
      </w:r>
      <w:r w:rsidR="0018272B" w:rsidRPr="002150FB">
        <w:t>industry standard firewalls</w:t>
      </w:r>
      <w:r w:rsidR="00B76D9D">
        <w:t xml:space="preserve"> and</w:t>
      </w:r>
      <w:r w:rsidR="0018272B">
        <w:t xml:space="preserve"> </w:t>
      </w:r>
      <w:r w:rsidR="0018272B" w:rsidRPr="002150FB">
        <w:t xml:space="preserve">anti-Virus software designed to </w:t>
      </w:r>
      <w:r>
        <w:t xml:space="preserve">detect and </w:t>
      </w:r>
      <w:r w:rsidR="0018272B" w:rsidRPr="002150FB">
        <w:t xml:space="preserve">prevent the introduction of </w:t>
      </w:r>
      <w:r w:rsidR="0018272B">
        <w:t xml:space="preserve">a </w:t>
      </w:r>
      <w:r w:rsidR="0018272B" w:rsidRPr="002150FB">
        <w:t xml:space="preserve">Virus </w:t>
      </w:r>
      <w:r w:rsidR="0018272B">
        <w:t xml:space="preserve">to </w:t>
      </w:r>
      <w:r w:rsidR="00465133">
        <w:t>any software or computer system</w:t>
      </w:r>
      <w:bookmarkEnd w:id="8"/>
      <w:r w:rsidR="009769ED">
        <w:t>.</w:t>
      </w:r>
      <w:r w:rsidR="0018272B">
        <w:t xml:space="preserve"> </w:t>
      </w:r>
    </w:p>
    <w:p w:rsidR="00B06232" w:rsidRDefault="00B06232" w:rsidP="00B06232">
      <w:pPr>
        <w:pStyle w:val="FFWLevel1"/>
        <w:numPr>
          <w:ilvl w:val="0"/>
          <w:numId w:val="16"/>
        </w:numPr>
      </w:pPr>
      <w:bookmarkStart w:id="9" w:name="_Ref192422048"/>
      <w:bookmarkStart w:id="10" w:name="_Toc300744173"/>
      <w:bookmarkStart w:id="11" w:name="_Toc425844300"/>
      <w:r w:rsidRPr="00495F43">
        <w:t>Compliance with Law</w:t>
      </w:r>
      <w:bookmarkEnd w:id="9"/>
      <w:bookmarkEnd w:id="10"/>
      <w:bookmarkEnd w:id="11"/>
    </w:p>
    <w:p w:rsidR="00520A18" w:rsidRDefault="00520A18" w:rsidP="00520A18">
      <w:pPr>
        <w:pStyle w:val="FFWLevel2"/>
      </w:pPr>
      <w:bookmarkStart w:id="12" w:name="_Ref194680212"/>
      <w:r>
        <w:t xml:space="preserve">The Supplier shall perform the Services in a manner that complies with all Law that applies </w:t>
      </w:r>
      <w:r w:rsidRPr="00654324">
        <w:t>to the Services</w:t>
      </w:r>
      <w:bookmarkEnd w:id="12"/>
      <w:r>
        <w:t>, in the form that the relevant Law is in force as at the Effective Date.</w:t>
      </w:r>
    </w:p>
    <w:p w:rsidR="00520A18" w:rsidRDefault="00520A18" w:rsidP="00520A18">
      <w:pPr>
        <w:pStyle w:val="FFWLevel2"/>
      </w:pPr>
      <w:r>
        <w:t xml:space="preserve">If the Customer or the Supplier is or becomes aware: </w:t>
      </w:r>
    </w:p>
    <w:p w:rsidR="00520A18" w:rsidRDefault="00520A18" w:rsidP="00520A18">
      <w:pPr>
        <w:pStyle w:val="FFWLevel4"/>
      </w:pPr>
      <w:r>
        <w:t xml:space="preserve">of a Change in Law; and </w:t>
      </w:r>
    </w:p>
    <w:p w:rsidR="00520A18" w:rsidRDefault="00520A18" w:rsidP="00520A18">
      <w:pPr>
        <w:pStyle w:val="FFWLevel4"/>
      </w:pPr>
      <w:r>
        <w:t xml:space="preserve">that, as a result of that Change in Law, a change should be made to the Services to ensure that the Services and the performance of them conform to any Law, </w:t>
      </w:r>
    </w:p>
    <w:p w:rsidR="00520A18" w:rsidRDefault="00520A18" w:rsidP="00520A18">
      <w:pPr>
        <w:pStyle w:val="FFWBody2"/>
      </w:pPr>
      <w:r>
        <w:t>then that party shall, as soon as reasonably practicable, notify the other party in writing of the Change in Law and of any changes to the Services that party anticipates will need to be made as a result of the Change in Law.</w:t>
      </w:r>
    </w:p>
    <w:p w:rsidR="00520A18" w:rsidRDefault="00520A18" w:rsidP="00520A18">
      <w:pPr>
        <w:pStyle w:val="FFWLevel2"/>
      </w:pPr>
      <w:r>
        <w:t xml:space="preserve">The Customer and the Supplier shall follow the Change Control Procedure to: </w:t>
      </w:r>
    </w:p>
    <w:p w:rsidR="00520A18" w:rsidRDefault="00520A18" w:rsidP="00520A18">
      <w:pPr>
        <w:pStyle w:val="FFWLevel4"/>
      </w:pPr>
      <w:r>
        <w:t>assess the impact of such Change in Law on the Services;</w:t>
      </w:r>
    </w:p>
    <w:p w:rsidR="00520A18" w:rsidRDefault="00520A18" w:rsidP="00520A18">
      <w:pPr>
        <w:pStyle w:val="FFWLevel4"/>
      </w:pPr>
      <w:r>
        <w:t xml:space="preserve">agree any changes to the Services required as a result of such Change in Law (to be at the cost of the Customer); </w:t>
      </w:r>
    </w:p>
    <w:p w:rsidR="00520A18" w:rsidRDefault="00520A18" w:rsidP="00520A18">
      <w:pPr>
        <w:pStyle w:val="FFWLevel4"/>
      </w:pPr>
      <w:r>
        <w:t>implement any agreed changes to the Services required as a result of such Change in Law; and</w:t>
      </w:r>
    </w:p>
    <w:p w:rsidR="00520A18" w:rsidRDefault="00520A18" w:rsidP="00520A18">
      <w:pPr>
        <w:pStyle w:val="FFWLevel4"/>
      </w:pPr>
      <w:r w:rsidRPr="00BF53EA">
        <w:t>d</w:t>
      </w:r>
      <w:r w:rsidR="009330F5">
        <w:t xml:space="preserve">etermine any adjustment to the Fees </w:t>
      </w:r>
      <w:r w:rsidRPr="00BF53EA">
        <w:t>to reflect agreed changes to the Services</w:t>
      </w:r>
      <w:r>
        <w:t xml:space="preserve"> required as a result of such</w:t>
      </w:r>
      <w:r w:rsidRPr="00BF53EA">
        <w:t xml:space="preserve"> Change in Law</w:t>
      </w:r>
      <w:r>
        <w:t>.</w:t>
      </w:r>
    </w:p>
    <w:p w:rsidR="00B06232" w:rsidRPr="000C7146" w:rsidRDefault="00B06232" w:rsidP="00B06232">
      <w:pPr>
        <w:pStyle w:val="FFWLevel1"/>
        <w:numPr>
          <w:ilvl w:val="0"/>
          <w:numId w:val="16"/>
        </w:numPr>
      </w:pPr>
      <w:bookmarkStart w:id="13" w:name="_Toc300744176"/>
      <w:bookmarkStart w:id="14" w:name="_Toc425844303"/>
      <w:r w:rsidRPr="000C7146">
        <w:t xml:space="preserve">Customer </w:t>
      </w:r>
      <w:bookmarkEnd w:id="13"/>
      <w:bookmarkEnd w:id="14"/>
      <w:r w:rsidR="009330F5">
        <w:t>Obligations</w:t>
      </w:r>
    </w:p>
    <w:p w:rsidR="00B06232" w:rsidRDefault="00B06232" w:rsidP="00436BE0">
      <w:pPr>
        <w:pStyle w:val="FFWLevel2"/>
      </w:pPr>
      <w:r>
        <w:t xml:space="preserve">The Customer </w:t>
      </w:r>
      <w:r w:rsidR="009330F5">
        <w:t xml:space="preserve">shall </w:t>
      </w:r>
      <w:r>
        <w:t>provide the Supplier with such information and co-operation as the Supplier reasonably requires</w:t>
      </w:r>
      <w:r w:rsidR="006550E3">
        <w:t xml:space="preserve"> to</w:t>
      </w:r>
      <w:r w:rsidR="00BB71FE">
        <w:t xml:space="preserve"> </w:t>
      </w:r>
      <w:r w:rsidR="003F623B">
        <w:t xml:space="preserve">enable and assist </w:t>
      </w:r>
      <w:r>
        <w:t>the Supplier to carry out its obligations under this Agreement.</w:t>
      </w:r>
    </w:p>
    <w:p w:rsidR="004A018A" w:rsidRDefault="004A018A" w:rsidP="00436BE0">
      <w:pPr>
        <w:pStyle w:val="FFWLevel2"/>
      </w:pPr>
      <w:r>
        <w:t xml:space="preserve">The Customer shall perform the obligations and responsibilities set out in </w:t>
      </w:r>
      <w:r w:rsidR="00B0693D">
        <w:fldChar w:fldCharType="begin"/>
      </w:r>
      <w:r w:rsidR="00B0693D">
        <w:instrText xml:space="preserve"> REF _Ref454968614 \r \h </w:instrText>
      </w:r>
      <w:r w:rsidR="00B0693D">
        <w:fldChar w:fldCharType="separate"/>
      </w:r>
      <w:r w:rsidR="003449A7">
        <w:t>Schedule 2</w:t>
      </w:r>
      <w:r w:rsidR="00B0693D">
        <w:fldChar w:fldCharType="end"/>
      </w:r>
      <w:r w:rsidR="00B0693D">
        <w:t>.</w:t>
      </w:r>
    </w:p>
    <w:p w:rsidR="00B06232" w:rsidRPr="00085C66" w:rsidRDefault="00B06232" w:rsidP="00B06232">
      <w:pPr>
        <w:pStyle w:val="FFWLevel1"/>
        <w:numPr>
          <w:ilvl w:val="0"/>
          <w:numId w:val="16"/>
        </w:numPr>
      </w:pPr>
      <w:bookmarkStart w:id="15" w:name="_Ref197149930"/>
      <w:bookmarkStart w:id="16" w:name="_Toc300744177"/>
      <w:bookmarkStart w:id="17" w:name="_Toc425844304"/>
      <w:r w:rsidRPr="00085C66">
        <w:t>Representatives</w:t>
      </w:r>
      <w:bookmarkEnd w:id="15"/>
      <w:bookmarkEnd w:id="16"/>
      <w:bookmarkEnd w:id="17"/>
    </w:p>
    <w:p w:rsidR="00B06232" w:rsidRDefault="00B06232" w:rsidP="00B06232">
      <w:pPr>
        <w:pStyle w:val="FFWLevel2"/>
        <w:numPr>
          <w:ilvl w:val="1"/>
          <w:numId w:val="16"/>
        </w:numPr>
      </w:pPr>
      <w:r>
        <w:t xml:space="preserve">For the purpose of this Agreement, each party has nominated its respective Representative as the primary point of contact with the other party. </w:t>
      </w:r>
    </w:p>
    <w:p w:rsidR="00B06232" w:rsidRPr="00320DF7" w:rsidRDefault="00B06232" w:rsidP="00B06232">
      <w:pPr>
        <w:pStyle w:val="FFWLevel2"/>
        <w:numPr>
          <w:ilvl w:val="1"/>
          <w:numId w:val="16"/>
        </w:numPr>
      </w:pPr>
      <w:r>
        <w:t>The parties ag</w:t>
      </w:r>
      <w:r w:rsidRPr="00B02899">
        <w:t>r</w:t>
      </w:r>
      <w:r>
        <w:t xml:space="preserve">ee to respond promptly to any issues or requirements referred to them by the other party relating to the performance of any obligation under this Agreement and shall seek to resolve any problems arising as quickly as possible. </w:t>
      </w:r>
    </w:p>
    <w:p w:rsidR="00B06232" w:rsidRDefault="001023F2" w:rsidP="00B06232">
      <w:pPr>
        <w:pStyle w:val="FFWLevel1"/>
        <w:numPr>
          <w:ilvl w:val="0"/>
          <w:numId w:val="16"/>
        </w:numPr>
      </w:pPr>
      <w:bookmarkStart w:id="18" w:name="_Ref425856757"/>
      <w:bookmarkStart w:id="19" w:name="_Ref192651286"/>
      <w:bookmarkStart w:id="20" w:name="_Ref194823724"/>
      <w:bookmarkStart w:id="21" w:name="_Toc300744178"/>
      <w:bookmarkStart w:id="22" w:name="_Toc425844305"/>
      <w:r>
        <w:t>Fees</w:t>
      </w:r>
      <w:r w:rsidR="004A018A">
        <w:t>, Expenses</w:t>
      </w:r>
      <w:r>
        <w:t xml:space="preserve"> and </w:t>
      </w:r>
      <w:r w:rsidR="00B06232" w:rsidRPr="00085C66">
        <w:t>Payment</w:t>
      </w:r>
      <w:bookmarkEnd w:id="18"/>
      <w:r w:rsidR="00B06232" w:rsidRPr="00085C66">
        <w:t xml:space="preserve"> </w:t>
      </w:r>
      <w:bookmarkEnd w:id="19"/>
      <w:bookmarkEnd w:id="20"/>
      <w:bookmarkEnd w:id="21"/>
      <w:bookmarkEnd w:id="22"/>
    </w:p>
    <w:p w:rsidR="00B70864" w:rsidRDefault="00B70864" w:rsidP="00D2422A">
      <w:pPr>
        <w:pStyle w:val="FFWLevel2"/>
      </w:pPr>
      <w:r>
        <w:t>The Customer shall</w:t>
      </w:r>
      <w:r w:rsidR="00D2422A">
        <w:t xml:space="preserve"> </w:t>
      </w:r>
      <w:r>
        <w:t>pay the Fees</w:t>
      </w:r>
      <w:r w:rsidR="00C555A5">
        <w:t xml:space="preserve"> and Expenses to the Supplier </w:t>
      </w:r>
      <w:r>
        <w:t xml:space="preserve">in accordance with this Clause </w:t>
      </w:r>
      <w:r>
        <w:fldChar w:fldCharType="begin"/>
      </w:r>
      <w:r>
        <w:instrText xml:space="preserve"> REF _Ref425856757 \r \h </w:instrText>
      </w:r>
      <w:r>
        <w:fldChar w:fldCharType="separate"/>
      </w:r>
      <w:r w:rsidR="003449A7">
        <w:t>7</w:t>
      </w:r>
      <w:r>
        <w:fldChar w:fldCharType="end"/>
      </w:r>
      <w:r>
        <w:t>.</w:t>
      </w:r>
    </w:p>
    <w:p w:rsidR="00B70864" w:rsidRDefault="001023F2" w:rsidP="00B70864">
      <w:pPr>
        <w:pStyle w:val="FFWLevel2"/>
        <w:numPr>
          <w:ilvl w:val="1"/>
          <w:numId w:val="16"/>
        </w:numPr>
      </w:pPr>
      <w:bookmarkStart w:id="23" w:name="_Ref192422181"/>
      <w:bookmarkStart w:id="24" w:name="_Ref188862571"/>
      <w:r>
        <w:t>The Supplier shall</w:t>
      </w:r>
      <w:r w:rsidR="00B06232">
        <w:t xml:space="preserve"> invoice the Customer</w:t>
      </w:r>
      <w:r w:rsidR="00B70864">
        <w:t>:</w:t>
      </w:r>
      <w:r w:rsidR="00B06232">
        <w:t xml:space="preserve"> </w:t>
      </w:r>
    </w:p>
    <w:p w:rsidR="00B70864" w:rsidRDefault="00B06232" w:rsidP="00B70864">
      <w:pPr>
        <w:pStyle w:val="FFWLevel4"/>
      </w:pPr>
      <w:r>
        <w:t>in respect of the Fees [</w:t>
      </w:r>
      <w:r w:rsidRPr="00B70864">
        <w:rPr>
          <w:i/>
        </w:rPr>
        <w:t>quarterly</w:t>
      </w:r>
      <w:r>
        <w:t>]/[</w:t>
      </w:r>
      <w:r w:rsidRPr="00B70864">
        <w:rPr>
          <w:i/>
        </w:rPr>
        <w:t>monthly</w:t>
      </w:r>
      <w:r>
        <w:t>] [</w:t>
      </w:r>
      <w:r w:rsidRPr="00B70864">
        <w:rPr>
          <w:i/>
        </w:rPr>
        <w:t>in advance</w:t>
      </w:r>
      <w:r>
        <w:t>]/[</w:t>
      </w:r>
      <w:r w:rsidRPr="00B70864">
        <w:rPr>
          <w:i/>
        </w:rPr>
        <w:t>in arrears</w:t>
      </w:r>
      <w:r>
        <w:t>]</w:t>
      </w:r>
      <w:r w:rsidR="00B70864">
        <w:t xml:space="preserve">; and </w:t>
      </w:r>
    </w:p>
    <w:p w:rsidR="00B70864" w:rsidRDefault="00B70864" w:rsidP="00B70864">
      <w:pPr>
        <w:pStyle w:val="FFWLevel4"/>
      </w:pPr>
      <w:r>
        <w:t xml:space="preserve">in respect </w:t>
      </w:r>
      <w:r w:rsidR="00B0693D">
        <w:t>of the Expenses</w:t>
      </w:r>
      <w:r>
        <w:t xml:space="preserve"> [</w:t>
      </w:r>
      <w:r w:rsidRPr="00B70864">
        <w:rPr>
          <w:i/>
        </w:rPr>
        <w:t>quarterly</w:t>
      </w:r>
      <w:r>
        <w:t>]/[</w:t>
      </w:r>
      <w:r w:rsidRPr="00B70864">
        <w:rPr>
          <w:i/>
        </w:rPr>
        <w:t>monthly</w:t>
      </w:r>
      <w:r>
        <w:t xml:space="preserve">] </w:t>
      </w:r>
      <w:bookmarkEnd w:id="23"/>
      <w:r w:rsidR="00B0693D">
        <w:t>in arrears.</w:t>
      </w:r>
    </w:p>
    <w:p w:rsidR="00B06232" w:rsidRDefault="00B06232" w:rsidP="00B06232">
      <w:pPr>
        <w:pStyle w:val="FFWLevel2"/>
        <w:numPr>
          <w:ilvl w:val="1"/>
          <w:numId w:val="16"/>
        </w:numPr>
      </w:pPr>
      <w:r>
        <w:t xml:space="preserve">The Supplier shall maintain complete and accurate records necessary to substantiate the Fees </w:t>
      </w:r>
      <w:r w:rsidR="004A018A">
        <w:t xml:space="preserve">and Expenses </w:t>
      </w:r>
      <w:r>
        <w:t>invoiced and shall supply such records to the Customer together with the relevant invoice.</w:t>
      </w:r>
    </w:p>
    <w:p w:rsidR="00B06232" w:rsidRDefault="00B06232" w:rsidP="00856A18">
      <w:pPr>
        <w:pStyle w:val="FFWLevel2"/>
        <w:numPr>
          <w:ilvl w:val="1"/>
          <w:numId w:val="16"/>
        </w:numPr>
      </w:pPr>
      <w:bookmarkStart w:id="25" w:name="_Ref194839059"/>
      <w:bookmarkEnd w:id="24"/>
      <w:r>
        <w:t>The Customer</w:t>
      </w:r>
      <w:r w:rsidR="001023F2">
        <w:t xml:space="preserve"> shall</w:t>
      </w:r>
      <w:r>
        <w:t xml:space="preserve"> pay </w:t>
      </w:r>
      <w:r w:rsidR="009330F5">
        <w:t>invoices within [</w:t>
      </w:r>
      <w:r w:rsidR="009330F5">
        <w:rPr>
          <w:i/>
        </w:rPr>
        <w:t>insert number</w:t>
      </w:r>
      <w:r>
        <w:t>]</w:t>
      </w:r>
      <w:r w:rsidR="009330F5">
        <w:t xml:space="preserve"> Business D</w:t>
      </w:r>
      <w:r>
        <w:t>ays after receipt of the correct invoice</w:t>
      </w:r>
      <w:r w:rsidR="00856A18">
        <w:t>.</w:t>
      </w:r>
      <w:r>
        <w:t xml:space="preserve"> </w:t>
      </w:r>
      <w:bookmarkEnd w:id="25"/>
    </w:p>
    <w:p w:rsidR="00F4300E" w:rsidRDefault="00B06232" w:rsidP="00B06232">
      <w:pPr>
        <w:pStyle w:val="FFWLevel2"/>
        <w:numPr>
          <w:ilvl w:val="1"/>
          <w:numId w:val="16"/>
        </w:numPr>
      </w:pPr>
      <w:bookmarkStart w:id="26" w:name="_Ref188862581"/>
      <w:r>
        <w:t>The Fees are stated [</w:t>
      </w:r>
      <w:r w:rsidRPr="00534745">
        <w:rPr>
          <w:i/>
        </w:rPr>
        <w:t>inclusive</w:t>
      </w:r>
      <w:r>
        <w:t>]/[</w:t>
      </w:r>
      <w:r w:rsidR="00EA3BAD" w:rsidRPr="00534745">
        <w:rPr>
          <w:i/>
        </w:rPr>
        <w:t>exclusive</w:t>
      </w:r>
      <w:r w:rsidR="00EA3BAD">
        <w:t xml:space="preserve">] of all </w:t>
      </w:r>
      <w:r w:rsidR="00F4300E">
        <w:t>Sales Taxes which shall be payable by the Customer</w:t>
      </w:r>
      <w:r w:rsidR="00534745">
        <w:t xml:space="preserve"> in accordance with and in the manner prescribed by Law</w:t>
      </w:r>
      <w:r w:rsidR="00F4300E">
        <w:t>.</w:t>
      </w:r>
    </w:p>
    <w:p w:rsidR="00F4300E" w:rsidRDefault="00F4300E" w:rsidP="00F4300E">
      <w:pPr>
        <w:pStyle w:val="FFWLevel2"/>
      </w:pPr>
      <w:bookmarkStart w:id="27" w:name="_Ref425856783"/>
      <w:r w:rsidRPr="00743A90">
        <w:t xml:space="preserve">If the </w:t>
      </w:r>
      <w:r>
        <w:t xml:space="preserve">Customer </w:t>
      </w:r>
      <w:r w:rsidRPr="00743A90">
        <w:t xml:space="preserve">fails to pay any sum due for payment </w:t>
      </w:r>
      <w:r>
        <w:t xml:space="preserve">under </w:t>
      </w:r>
      <w:r w:rsidRPr="00743A90">
        <w:t>this Agreement on or b</w:t>
      </w:r>
      <w:r>
        <w:t>efore the due date, the Customer</w:t>
      </w:r>
      <w:r w:rsidRPr="00743A90">
        <w:t xml:space="preserve"> shall pay interest on such sum from the due date until the date of actual payment (whether before or after judgment) at the rate of</w:t>
      </w:r>
      <w:r>
        <w:t xml:space="preserve"> [</w:t>
      </w:r>
      <w:r>
        <w:sym w:font="Symbol" w:char="F0B7"/>
      </w:r>
      <w:r>
        <w:t xml:space="preserve">] </w:t>
      </w:r>
      <w:r w:rsidRPr="00743A90">
        <w:t>% per month</w:t>
      </w:r>
      <w:r>
        <w:t xml:space="preserve"> above the </w:t>
      </w:r>
      <w:r w:rsidRPr="006A5358">
        <w:t xml:space="preserve">base rate of </w:t>
      </w:r>
      <w:r>
        <w:t>[</w:t>
      </w:r>
      <w:r>
        <w:rPr>
          <w:i/>
        </w:rPr>
        <w:t>insert name of bank</w:t>
      </w:r>
      <w:r w:rsidRPr="00851974">
        <w:t>]</w:t>
      </w:r>
      <w:r>
        <w:t xml:space="preserve"> f</w:t>
      </w:r>
      <w:r w:rsidRPr="006A5358">
        <w:t>rom time to time</w:t>
      </w:r>
      <w:r>
        <w:t xml:space="preserve">. </w:t>
      </w:r>
      <w:r w:rsidR="004E6ACE">
        <w:t>Interest shall accrue daily and be compounded [</w:t>
      </w:r>
      <w:r w:rsidR="004E6ACE" w:rsidRPr="004E6ACE">
        <w:rPr>
          <w:i/>
        </w:rPr>
        <w:t>monthly</w:t>
      </w:r>
      <w:r w:rsidR="004E6ACE">
        <w:t>]/[</w:t>
      </w:r>
      <w:r w:rsidR="004E6ACE" w:rsidRPr="004E6ACE">
        <w:rPr>
          <w:i/>
        </w:rPr>
        <w:t>quarterly</w:t>
      </w:r>
      <w:r w:rsidR="004E6ACE">
        <w:t>].</w:t>
      </w:r>
      <w:r>
        <w:t xml:space="preserve"> The parties acknowledge that </w:t>
      </w:r>
      <w:r w:rsidRPr="00743A90">
        <w:t>this amounts to a substantial remedy for late payment.</w:t>
      </w:r>
      <w:bookmarkEnd w:id="27"/>
      <w:r w:rsidRPr="00743A90">
        <w:t xml:space="preserve"> </w:t>
      </w:r>
    </w:p>
    <w:p w:rsidR="00BA59BE" w:rsidRPr="00085C66" w:rsidRDefault="00BA59BE" w:rsidP="00BA59BE">
      <w:pPr>
        <w:pStyle w:val="FFWLevel1"/>
        <w:numPr>
          <w:ilvl w:val="0"/>
          <w:numId w:val="16"/>
        </w:numPr>
      </w:pPr>
      <w:bookmarkStart w:id="28" w:name="_Ref194840311"/>
      <w:bookmarkStart w:id="29" w:name="_Toc300744182"/>
      <w:bookmarkStart w:id="30" w:name="_Toc425939890"/>
      <w:bookmarkEnd w:id="26"/>
      <w:r w:rsidRPr="00085C66">
        <w:t>Intellectual Property Rights</w:t>
      </w:r>
      <w:bookmarkEnd w:id="28"/>
      <w:bookmarkEnd w:id="29"/>
      <w:bookmarkEnd w:id="30"/>
    </w:p>
    <w:p w:rsidR="00EF4D20" w:rsidRPr="00EF4D20" w:rsidRDefault="00EF4D20" w:rsidP="00BA59BE">
      <w:pPr>
        <w:rPr>
          <w:b/>
          <w:i/>
        </w:rPr>
      </w:pPr>
      <w:bookmarkStart w:id="31" w:name="_Ref194827540"/>
      <w:r>
        <w:t>[</w:t>
      </w:r>
      <w:r>
        <w:rPr>
          <w:b/>
          <w:i/>
        </w:rPr>
        <w:t>Drafting note:  The parties will need to consider on a case by case basis who is to own "Foreground IPR".  This clause is drafted so that all Foreground IPR belongs to the Customer.</w:t>
      </w:r>
      <w:r>
        <w:t>]</w:t>
      </w:r>
      <w:r>
        <w:rPr>
          <w:b/>
          <w:i/>
        </w:rPr>
        <w:t xml:space="preserve">  </w:t>
      </w:r>
    </w:p>
    <w:p w:rsidR="00BA59BE" w:rsidRPr="00527689" w:rsidRDefault="00BA59BE" w:rsidP="00BA59BE">
      <w:r w:rsidRPr="0051650D">
        <w:rPr>
          <w:i/>
        </w:rPr>
        <w:t>Assignment of Foreground IPR</w:t>
      </w:r>
      <w:r w:rsidR="00527689">
        <w:t xml:space="preserve"> </w:t>
      </w:r>
    </w:p>
    <w:p w:rsidR="00BA59BE" w:rsidRDefault="00BA59BE" w:rsidP="00BA59BE">
      <w:pPr>
        <w:pStyle w:val="FFWLevel2"/>
        <w:numPr>
          <w:ilvl w:val="1"/>
          <w:numId w:val="16"/>
        </w:numPr>
      </w:pPr>
      <w:bookmarkStart w:id="32" w:name="_Ref194831551"/>
      <w:bookmarkStart w:id="33" w:name="_Ref196807797"/>
      <w:r>
        <w:t xml:space="preserve">All Foreground IPR shall vest in the Customer on creation.  The Supplier hereby assigns to the Customer with full title guarantee the Foreground IPR </w:t>
      </w:r>
      <w:r w:rsidRPr="00AB5413">
        <w:t>together with the right to sue for and recover damages or other relief in respect</w:t>
      </w:r>
      <w:r>
        <w:t xml:space="preserve"> of the infringement of any Foreground IPR.</w:t>
      </w:r>
      <w:bookmarkEnd w:id="31"/>
      <w:bookmarkEnd w:id="32"/>
      <w:bookmarkEnd w:id="33"/>
    </w:p>
    <w:p w:rsidR="00BA59BE" w:rsidRDefault="00BA59BE" w:rsidP="00BA59BE">
      <w:pPr>
        <w:pStyle w:val="FFWLevel2"/>
        <w:numPr>
          <w:ilvl w:val="1"/>
          <w:numId w:val="16"/>
        </w:numPr>
      </w:pPr>
      <w:bookmarkStart w:id="34" w:name="_Ref194827612"/>
      <w:r>
        <w:t xml:space="preserve">In relation to future copyright, the assignment under Clause </w:t>
      </w:r>
      <w:r>
        <w:fldChar w:fldCharType="begin"/>
      </w:r>
      <w:r>
        <w:instrText xml:space="preserve"> REF _Ref196807797 \r \h </w:instrText>
      </w:r>
      <w:r>
        <w:fldChar w:fldCharType="separate"/>
      </w:r>
      <w:r w:rsidR="003449A7">
        <w:t>8.1</w:t>
      </w:r>
      <w:r>
        <w:fldChar w:fldCharType="end"/>
      </w:r>
      <w:r>
        <w:t xml:space="preserve"> shall take effect as a present assignment of future copyright.</w:t>
      </w:r>
      <w:bookmarkEnd w:id="34"/>
    </w:p>
    <w:p w:rsidR="00203046" w:rsidRDefault="00BA59BE" w:rsidP="00BA59BE">
      <w:pPr>
        <w:pStyle w:val="FFWLevel2"/>
        <w:numPr>
          <w:ilvl w:val="1"/>
          <w:numId w:val="16"/>
        </w:numPr>
      </w:pPr>
      <w:bookmarkStart w:id="35" w:name="_Ref426108319"/>
      <w:r>
        <w:t xml:space="preserve">At the Customer’s request, the Supplier shall execute (or procure the execution of) any document and/or do anything else necessary to give full effect to the assignment under Clause </w:t>
      </w:r>
      <w:r>
        <w:fldChar w:fldCharType="begin"/>
      </w:r>
      <w:r>
        <w:instrText xml:space="preserve"> REF _Ref194831551 \r \h </w:instrText>
      </w:r>
      <w:r>
        <w:fldChar w:fldCharType="separate"/>
      </w:r>
      <w:r w:rsidR="003449A7">
        <w:t>8.1</w:t>
      </w:r>
      <w:r>
        <w:fldChar w:fldCharType="end"/>
      </w:r>
      <w:r>
        <w:t>.</w:t>
      </w:r>
      <w:bookmarkEnd w:id="35"/>
      <w:r>
        <w:t xml:space="preserve"> </w:t>
      </w:r>
    </w:p>
    <w:p w:rsidR="00BA59BE" w:rsidRDefault="00DD128C" w:rsidP="00DD128C">
      <w:pPr>
        <w:pStyle w:val="FFWLevel2"/>
      </w:pPr>
      <w:bookmarkStart w:id="36" w:name="_Ref426108355"/>
      <w:r w:rsidRPr="00DD128C">
        <w:t xml:space="preserve">The Supplier shall procure that those </w:t>
      </w:r>
      <w:r>
        <w:t xml:space="preserve">Supplier </w:t>
      </w:r>
      <w:r w:rsidRPr="00DD128C">
        <w:t>Personnel who are entitled to moral rights pursuant to the Copyright Designs and Patents Act 1988 (or equivalent or analogous rights under the laws of other jurisdictions), which exist or may arise in relation to any Foreground IPR shall unconditionally and irrevocably waive all such rights in favour of the Customer.</w:t>
      </w:r>
      <w:bookmarkEnd w:id="36"/>
    </w:p>
    <w:p w:rsidR="00BA59BE" w:rsidRDefault="00BA59BE" w:rsidP="00BA59BE">
      <w:pPr>
        <w:pStyle w:val="FFWLevel2"/>
        <w:numPr>
          <w:ilvl w:val="1"/>
          <w:numId w:val="16"/>
        </w:numPr>
      </w:pPr>
      <w:bookmarkStart w:id="37" w:name="_Ref194831486"/>
      <w:r>
        <w:t>The Customer grants to the Supplier a</w:t>
      </w:r>
      <w:r w:rsidRPr="001E7F03">
        <w:t xml:space="preserve"> </w:t>
      </w:r>
      <w:r>
        <w:t>worldwide, fully paid-up, non-exclusive, non-transferable licence during the Term to copy and modify the Foreground IPR only to the extent necessary and for the purpose of:</w:t>
      </w:r>
      <w:bookmarkEnd w:id="37"/>
      <w:r>
        <w:t xml:space="preserve"> </w:t>
      </w:r>
    </w:p>
    <w:p w:rsidR="00BA59BE" w:rsidRDefault="00BA59BE" w:rsidP="00BA59BE">
      <w:pPr>
        <w:pStyle w:val="FFWLevel4"/>
        <w:numPr>
          <w:ilvl w:val="3"/>
          <w:numId w:val="16"/>
        </w:numPr>
      </w:pPr>
      <w:r>
        <w:t xml:space="preserve">providing the Services to the Customer; and </w:t>
      </w:r>
    </w:p>
    <w:p w:rsidR="00BA59BE" w:rsidRDefault="00BA59BE" w:rsidP="00BA59BE">
      <w:pPr>
        <w:pStyle w:val="FFWLevel4"/>
        <w:numPr>
          <w:ilvl w:val="3"/>
          <w:numId w:val="16"/>
        </w:numPr>
      </w:pPr>
      <w:r>
        <w:t xml:space="preserve">performing the Supplier’s other obligations under this Agreement, </w:t>
      </w:r>
    </w:p>
    <w:p w:rsidR="00BA59BE" w:rsidRDefault="00BA59BE" w:rsidP="00BD4D4D">
      <w:pPr>
        <w:pStyle w:val="FFWBody2"/>
      </w:pPr>
      <w:r>
        <w:t>and for no other purpose whatsoever.</w:t>
      </w:r>
    </w:p>
    <w:p w:rsidR="00BA59BE" w:rsidRDefault="00BA59BE" w:rsidP="00BA59BE">
      <w:pPr>
        <w:pStyle w:val="FFWLevel2"/>
        <w:numPr>
          <w:ilvl w:val="1"/>
          <w:numId w:val="16"/>
        </w:numPr>
      </w:pPr>
      <w:r>
        <w:t>The licenc</w:t>
      </w:r>
      <w:r w:rsidR="00734571">
        <w:t xml:space="preserve">e granted by the Customer under </w:t>
      </w:r>
      <w:r>
        <w:t xml:space="preserve">Clause </w:t>
      </w:r>
      <w:r>
        <w:fldChar w:fldCharType="begin"/>
      </w:r>
      <w:r>
        <w:instrText xml:space="preserve"> REF _Ref194831486 \r \h </w:instrText>
      </w:r>
      <w:r>
        <w:fldChar w:fldCharType="separate"/>
      </w:r>
      <w:r w:rsidR="003449A7">
        <w:t>8.5</w:t>
      </w:r>
      <w:r>
        <w:fldChar w:fldCharType="end"/>
      </w:r>
      <w:r>
        <w:t xml:space="preserve"> will take effect from the date of assignment of the relevant Foreground IPR to the Customer pursuant to Clause </w:t>
      </w:r>
      <w:r>
        <w:fldChar w:fldCharType="begin"/>
      </w:r>
      <w:r>
        <w:instrText xml:space="preserve"> REF _Ref194831551 \r \h </w:instrText>
      </w:r>
      <w:r>
        <w:fldChar w:fldCharType="separate"/>
      </w:r>
      <w:r w:rsidR="003449A7">
        <w:t>8.1</w:t>
      </w:r>
      <w:r>
        <w:fldChar w:fldCharType="end"/>
      </w:r>
      <w:r w:rsidR="00415BAF">
        <w:t>.</w:t>
      </w:r>
    </w:p>
    <w:p w:rsidR="00BA59BE" w:rsidRPr="0051650D" w:rsidRDefault="00BA59BE" w:rsidP="00BA59BE">
      <w:pPr>
        <w:rPr>
          <w:i/>
        </w:rPr>
      </w:pPr>
      <w:r w:rsidRPr="0051650D">
        <w:rPr>
          <w:i/>
        </w:rPr>
        <w:t>Customer Background IPR and Supplier Background IPR</w:t>
      </w:r>
    </w:p>
    <w:p w:rsidR="00BA59BE" w:rsidRDefault="00BA59BE" w:rsidP="00BA59BE">
      <w:pPr>
        <w:pStyle w:val="FFWLevel2"/>
        <w:numPr>
          <w:ilvl w:val="1"/>
          <w:numId w:val="16"/>
        </w:numPr>
      </w:pPr>
      <w:bookmarkStart w:id="38" w:name="_Ref426108422"/>
      <w:r>
        <w:t>The Customer and its licensors shall retain all right, title and interest in and</w:t>
      </w:r>
      <w:r w:rsidR="00734571">
        <w:t xml:space="preserve"> to the Customer Background IPR</w:t>
      </w:r>
      <w:r>
        <w:t>.</w:t>
      </w:r>
      <w:bookmarkEnd w:id="38"/>
    </w:p>
    <w:p w:rsidR="00BA59BE" w:rsidRDefault="00BA59BE" w:rsidP="00BA59BE">
      <w:pPr>
        <w:pStyle w:val="FFWLevel2"/>
        <w:numPr>
          <w:ilvl w:val="1"/>
          <w:numId w:val="16"/>
        </w:numPr>
      </w:pPr>
      <w:bookmarkStart w:id="39" w:name="_Ref426108433"/>
      <w:r>
        <w:t>The Supplier and its licensors shall retain all right, title and interest in and to the Supplier Background IPR.</w:t>
      </w:r>
      <w:bookmarkEnd w:id="39"/>
    </w:p>
    <w:p w:rsidR="00BA59BE" w:rsidRPr="0051650D" w:rsidRDefault="00BA59BE" w:rsidP="00BA59BE">
      <w:pPr>
        <w:rPr>
          <w:i/>
        </w:rPr>
      </w:pPr>
      <w:bookmarkStart w:id="40" w:name="_Ref460253955"/>
      <w:r w:rsidRPr="0051650D">
        <w:rPr>
          <w:i/>
        </w:rPr>
        <w:t>Licence of Customer Materials</w:t>
      </w:r>
    </w:p>
    <w:p w:rsidR="00BA59BE" w:rsidRDefault="00BA59BE" w:rsidP="00BA59BE">
      <w:pPr>
        <w:pStyle w:val="FFWLevel2"/>
        <w:numPr>
          <w:ilvl w:val="1"/>
          <w:numId w:val="16"/>
        </w:numPr>
      </w:pPr>
      <w:bookmarkStart w:id="41" w:name="_Ref194832480"/>
      <w:bookmarkStart w:id="42" w:name="_Ref194830794"/>
      <w:r>
        <w:t>The Customer grants to the Supplier a worldwide, fully paid-up, non-exclusive, non-transferable licence during the Term to copy and modify the Customer Materials only to the extent necessary and for the purpose of:</w:t>
      </w:r>
      <w:bookmarkEnd w:id="41"/>
      <w:r>
        <w:t xml:space="preserve"> </w:t>
      </w:r>
    </w:p>
    <w:p w:rsidR="00BA59BE" w:rsidRDefault="00BA59BE" w:rsidP="00BA59BE">
      <w:pPr>
        <w:pStyle w:val="FFWLevel4"/>
        <w:numPr>
          <w:ilvl w:val="3"/>
          <w:numId w:val="16"/>
        </w:numPr>
      </w:pPr>
      <w:r>
        <w:t xml:space="preserve">providing the Services to the Customer; and </w:t>
      </w:r>
    </w:p>
    <w:p w:rsidR="00BA59BE" w:rsidRDefault="00BA59BE" w:rsidP="00BA59BE">
      <w:pPr>
        <w:pStyle w:val="FFWLevel4"/>
        <w:numPr>
          <w:ilvl w:val="3"/>
          <w:numId w:val="16"/>
        </w:numPr>
      </w:pPr>
      <w:r>
        <w:t xml:space="preserve">performing the Supplier’s other obligations under this Agreement, </w:t>
      </w:r>
    </w:p>
    <w:p w:rsidR="00BA59BE" w:rsidRDefault="00BA59BE" w:rsidP="00BA59BE">
      <w:pPr>
        <w:pStyle w:val="FFWBody2"/>
      </w:pPr>
      <w:r>
        <w:t>and for no other purpose whatsoever.</w:t>
      </w:r>
      <w:bookmarkEnd w:id="40"/>
      <w:r>
        <w:t xml:space="preserve">  </w:t>
      </w:r>
      <w:bookmarkEnd w:id="42"/>
    </w:p>
    <w:p w:rsidR="00BA59BE" w:rsidRDefault="00BA59BE" w:rsidP="00BA59BE">
      <w:pPr>
        <w:pStyle w:val="FFWLevel2"/>
        <w:numPr>
          <w:ilvl w:val="1"/>
          <w:numId w:val="16"/>
        </w:numPr>
      </w:pPr>
      <w:r>
        <w:t xml:space="preserve">The Customer will make available to the Supplier the Customer Materials </w:t>
      </w:r>
      <w:r w:rsidR="008F6161">
        <w:t xml:space="preserve">listed in </w:t>
      </w:r>
      <w:r w:rsidR="00B0693D">
        <w:rPr>
          <w:highlight w:val="yellow"/>
        </w:rPr>
        <w:fldChar w:fldCharType="begin"/>
      </w:r>
      <w:r w:rsidR="00B0693D">
        <w:instrText xml:space="preserve"> REF _Ref454968692 \r \h </w:instrText>
      </w:r>
      <w:r w:rsidR="00B0693D">
        <w:rPr>
          <w:highlight w:val="yellow"/>
        </w:rPr>
      </w:r>
      <w:r w:rsidR="00B0693D">
        <w:rPr>
          <w:highlight w:val="yellow"/>
        </w:rPr>
        <w:fldChar w:fldCharType="separate"/>
      </w:r>
      <w:r w:rsidR="003449A7">
        <w:t>Schedule 4</w:t>
      </w:r>
      <w:r w:rsidR="00B0693D">
        <w:rPr>
          <w:highlight w:val="yellow"/>
        </w:rPr>
        <w:fldChar w:fldCharType="end"/>
      </w:r>
      <w:r w:rsidR="00B0693D">
        <w:t xml:space="preserve"> </w:t>
      </w:r>
      <w:r>
        <w:t xml:space="preserve">within [●] Business Days after the Effective Date.  </w:t>
      </w:r>
    </w:p>
    <w:p w:rsidR="00BA59BE" w:rsidRPr="0051650D" w:rsidRDefault="00BA59BE" w:rsidP="00BA59BE">
      <w:pPr>
        <w:rPr>
          <w:i/>
        </w:rPr>
      </w:pPr>
      <w:r w:rsidRPr="0051650D">
        <w:rPr>
          <w:i/>
        </w:rPr>
        <w:t>Licence to Customer of Supplier Background IPR</w:t>
      </w:r>
    </w:p>
    <w:p w:rsidR="00BA59BE" w:rsidRDefault="00BA59BE" w:rsidP="00BA59BE">
      <w:pPr>
        <w:pStyle w:val="FFWLevel2"/>
        <w:numPr>
          <w:ilvl w:val="1"/>
          <w:numId w:val="16"/>
        </w:numPr>
      </w:pPr>
      <w:bookmarkStart w:id="43" w:name="_Ref194833410"/>
      <w:r>
        <w:t xml:space="preserve">The Supplier grants to the Customer </w:t>
      </w:r>
      <w:r w:rsidR="000A0EAF">
        <w:t>(</w:t>
      </w:r>
      <w:r w:rsidR="000A0EAF" w:rsidRPr="00642355">
        <w:rPr>
          <w:iCs/>
        </w:rPr>
        <w:t xml:space="preserve">or in the case of Supplier Background IPR that is owned by a third party, shall procure the grant to the Customer of) </w:t>
      </w:r>
      <w:r>
        <w:t xml:space="preserve">a worldwide, fully paid-up, non-exclusive, irrevocable, perpetual, royalty-free and </w:t>
      </w:r>
      <w:r w:rsidR="007315AA">
        <w:t>[non-]</w:t>
      </w:r>
      <w:r>
        <w:t>transferable right to:</w:t>
      </w:r>
      <w:bookmarkEnd w:id="43"/>
      <w:r>
        <w:t xml:space="preserve"> </w:t>
      </w:r>
    </w:p>
    <w:p w:rsidR="00BA59BE" w:rsidRDefault="000A0EAF" w:rsidP="00BA59BE">
      <w:pPr>
        <w:pStyle w:val="FFWLevel4"/>
        <w:numPr>
          <w:ilvl w:val="3"/>
          <w:numId w:val="16"/>
        </w:numPr>
      </w:pPr>
      <w:r>
        <w:t>copy and modify the Supplier</w:t>
      </w:r>
      <w:r w:rsidR="00BA59BE">
        <w:t xml:space="preserve"> Background IPR for the purpose of receipt of the Services by the Customer and to enable the Customer to obtain the full benefit of the Services; and</w:t>
      </w:r>
    </w:p>
    <w:p w:rsidR="00BA59BE" w:rsidRDefault="00BA59BE" w:rsidP="00BA59BE">
      <w:pPr>
        <w:pStyle w:val="FFWLevel4"/>
        <w:numPr>
          <w:ilvl w:val="3"/>
          <w:numId w:val="16"/>
        </w:numPr>
      </w:pPr>
      <w:r>
        <w:t>sub-license third parties t</w:t>
      </w:r>
      <w:r w:rsidR="000A0EAF">
        <w:t>o copy and modify the Supplier</w:t>
      </w:r>
      <w:r>
        <w:t xml:space="preserve"> Backgr</w:t>
      </w:r>
      <w:r w:rsidR="000A0EAF">
        <w:t xml:space="preserve">ound IPR solely for the purpose of such third parties providing </w:t>
      </w:r>
      <w:r>
        <w:t xml:space="preserve">services </w:t>
      </w:r>
      <w:r w:rsidR="000A0EAF">
        <w:t>to</w:t>
      </w:r>
      <w:r>
        <w:t xml:space="preserve"> the Customer</w:t>
      </w:r>
      <w:r w:rsidR="007315AA">
        <w:t xml:space="preserve"> and Customer Group</w:t>
      </w:r>
      <w:r>
        <w:t>.</w:t>
      </w:r>
    </w:p>
    <w:p w:rsidR="00BA59BE" w:rsidRPr="00085C66" w:rsidRDefault="00BA59BE" w:rsidP="00BA59BE">
      <w:pPr>
        <w:pStyle w:val="FFWLevel1"/>
        <w:numPr>
          <w:ilvl w:val="0"/>
          <w:numId w:val="16"/>
        </w:numPr>
      </w:pPr>
      <w:bookmarkStart w:id="44" w:name="_Ref194835719"/>
      <w:bookmarkStart w:id="45" w:name="_Toc300744183"/>
      <w:bookmarkStart w:id="46" w:name="_Toc425939891"/>
      <w:r w:rsidRPr="00085C66">
        <w:t>Indemnities</w:t>
      </w:r>
      <w:bookmarkEnd w:id="44"/>
      <w:bookmarkEnd w:id="45"/>
      <w:bookmarkEnd w:id="46"/>
    </w:p>
    <w:p w:rsidR="00E73E56" w:rsidRDefault="00E73E56" w:rsidP="00E73E56">
      <w:pPr>
        <w:pStyle w:val="FFWLevel2"/>
      </w:pPr>
      <w:bookmarkStart w:id="47" w:name="_Ref194835689"/>
      <w:bookmarkStart w:id="48" w:name="_Ref194835280"/>
      <w:r>
        <w:t xml:space="preserve">The Supplier shall: </w:t>
      </w:r>
    </w:p>
    <w:p w:rsidR="0048672C" w:rsidRDefault="00E73E56" w:rsidP="0048672C">
      <w:pPr>
        <w:pStyle w:val="FFWLevel4"/>
        <w:numPr>
          <w:ilvl w:val="3"/>
          <w:numId w:val="16"/>
        </w:numPr>
      </w:pPr>
      <w:bookmarkStart w:id="49" w:name="_Ref456268997"/>
      <w:r>
        <w:t>defend the Customer, at the Supplier's expense, against any claim by a third party that</w:t>
      </w:r>
      <w:r w:rsidR="0048672C">
        <w:t>:</w:t>
      </w:r>
      <w:bookmarkEnd w:id="49"/>
      <w:r>
        <w:t xml:space="preserve"> </w:t>
      </w:r>
    </w:p>
    <w:p w:rsidR="0048672C" w:rsidRDefault="00E73E56" w:rsidP="0048672C">
      <w:pPr>
        <w:pStyle w:val="FFWLevel5"/>
      </w:pPr>
      <w:r>
        <w:t>the provision of the Services, or the receipt of them by the Customer</w:t>
      </w:r>
      <w:r w:rsidR="0048672C">
        <w:t xml:space="preserve">; or </w:t>
      </w:r>
    </w:p>
    <w:p w:rsidR="0048672C" w:rsidRDefault="0048672C" w:rsidP="0048672C">
      <w:pPr>
        <w:pStyle w:val="FFWLevel5"/>
      </w:pPr>
      <w:r>
        <w:t>the Customer's use of Supplier Background IPR</w:t>
      </w:r>
      <w:r w:rsidR="00E73E56">
        <w:t xml:space="preserve"> </w:t>
      </w:r>
      <w:r>
        <w:t xml:space="preserve">in accordance with the rights granted (or purportedly granted) under Clause </w:t>
      </w:r>
      <w:r>
        <w:fldChar w:fldCharType="begin"/>
      </w:r>
      <w:r>
        <w:instrText xml:space="preserve"> REF _Ref194833410 \r \h </w:instrText>
      </w:r>
      <w:r>
        <w:fldChar w:fldCharType="separate"/>
      </w:r>
      <w:r w:rsidR="003449A7">
        <w:t>8.11</w:t>
      </w:r>
      <w:r>
        <w:fldChar w:fldCharType="end"/>
      </w:r>
      <w:r>
        <w:t xml:space="preserve">,  </w:t>
      </w:r>
    </w:p>
    <w:p w:rsidR="00E73E56" w:rsidRDefault="00E73E56" w:rsidP="0048672C">
      <w:pPr>
        <w:pStyle w:val="FFWBody4"/>
      </w:pPr>
      <w:r>
        <w:t>infringes the copyright or UK patent of any person (a "</w:t>
      </w:r>
      <w:r w:rsidR="00211EDD">
        <w:rPr>
          <w:b/>
        </w:rPr>
        <w:t xml:space="preserve">Customer Infringement </w:t>
      </w:r>
      <w:r w:rsidRPr="00E73E56">
        <w:rPr>
          <w:b/>
        </w:rPr>
        <w:t>Claim</w:t>
      </w:r>
      <w:r>
        <w:t xml:space="preserve">"); and  </w:t>
      </w:r>
    </w:p>
    <w:p w:rsidR="00E73E56" w:rsidRDefault="00E73E56" w:rsidP="00E73E56">
      <w:pPr>
        <w:pStyle w:val="FFWLevel4"/>
      </w:pPr>
      <w:r>
        <w:t>indemnify the Customer from and against all damages awarded under any final judgment by a court of competent jurisdiction o</w:t>
      </w:r>
      <w:r w:rsidR="00DF7316">
        <w:t xml:space="preserve">r agreed by the Supplier </w:t>
      </w:r>
      <w:r>
        <w:t xml:space="preserve">in final settlement of any </w:t>
      </w:r>
      <w:r w:rsidR="00211EDD">
        <w:t xml:space="preserve">Customer Infringement </w:t>
      </w:r>
      <w:r>
        <w:t xml:space="preserve">Claim, </w:t>
      </w:r>
    </w:p>
    <w:p w:rsidR="00E73E56" w:rsidRDefault="00E73E56" w:rsidP="00E73E56">
      <w:pPr>
        <w:pStyle w:val="FFWBody2"/>
      </w:pPr>
      <w:r>
        <w:t>provided that:</w:t>
      </w:r>
    </w:p>
    <w:p w:rsidR="00E73E56" w:rsidRDefault="00E73E56" w:rsidP="00E73E56">
      <w:pPr>
        <w:pStyle w:val="FFWLevel4"/>
      </w:pPr>
      <w:r>
        <w:t xml:space="preserve">the Customer makes no statement prejudicial to the Supplier or in respect of such </w:t>
      </w:r>
      <w:r w:rsidR="00211EDD">
        <w:t xml:space="preserve">Customer Infringement </w:t>
      </w:r>
      <w:r>
        <w:t>Claim;</w:t>
      </w:r>
    </w:p>
    <w:p w:rsidR="00E73E56" w:rsidRPr="004B7CF9" w:rsidRDefault="00E73E56" w:rsidP="00E73E56">
      <w:pPr>
        <w:pStyle w:val="FFWLevel4"/>
      </w:pPr>
      <w:r w:rsidRPr="004B7CF9">
        <w:t xml:space="preserve">such infringement (or alleged infringement) is not caused by or contributed to by acts of the Customer </w:t>
      </w:r>
      <w:r w:rsidR="00E70E6C" w:rsidRPr="004B7CF9">
        <w:t>or any use or exploitation of the Foreground IP</w:t>
      </w:r>
      <w:r w:rsidR="0048672C" w:rsidRPr="004B7CF9">
        <w:t>R</w:t>
      </w:r>
      <w:r w:rsidR="00E70E6C" w:rsidRPr="004B7CF9">
        <w:t xml:space="preserve"> by the Customer or its licensees</w:t>
      </w:r>
      <w:r w:rsidRPr="004B7CF9">
        <w:t>;</w:t>
      </w:r>
    </w:p>
    <w:p w:rsidR="00E73E56" w:rsidRDefault="00E73E56" w:rsidP="00E73E56">
      <w:pPr>
        <w:pStyle w:val="FFWLevel4"/>
      </w:pPr>
      <w:r>
        <w:t>the Custome</w:t>
      </w:r>
      <w:r w:rsidR="00E70E6C">
        <w:t xml:space="preserve">r notifies the Supplier </w:t>
      </w:r>
      <w:r>
        <w:t xml:space="preserve">promptly in writing of the details of the </w:t>
      </w:r>
      <w:r w:rsidR="00211EDD">
        <w:t xml:space="preserve">Customer Infringement </w:t>
      </w:r>
      <w:r>
        <w:t>Claim;</w:t>
      </w:r>
    </w:p>
    <w:p w:rsidR="00E73E56" w:rsidRDefault="00E73E56" w:rsidP="00E73E56">
      <w:pPr>
        <w:pStyle w:val="FFWLevel4"/>
      </w:pPr>
      <w:r>
        <w:t>the Cus</w:t>
      </w:r>
      <w:r w:rsidR="00E70E6C">
        <w:t>tomer gives the Supplier</w:t>
      </w:r>
      <w:r>
        <w:t xml:space="preserve"> all reasonable assistance in connection with th</w:t>
      </w:r>
      <w:r w:rsidR="00E70E6C">
        <w:t xml:space="preserve">e </w:t>
      </w:r>
      <w:r w:rsidR="00211EDD">
        <w:t xml:space="preserve">Customer Infringement </w:t>
      </w:r>
      <w:r w:rsidR="00E70E6C">
        <w:t>Claim, at the Supplier</w:t>
      </w:r>
      <w:r>
        <w:t>'s cost; and</w:t>
      </w:r>
    </w:p>
    <w:p w:rsidR="00E73E56" w:rsidRDefault="00E70E6C" w:rsidP="00E73E56">
      <w:pPr>
        <w:pStyle w:val="FFWLevel4"/>
      </w:pPr>
      <w:r>
        <w:t>the Supplier</w:t>
      </w:r>
      <w:r w:rsidR="00E73E56">
        <w:t xml:space="preserve"> shall have sole conduct and control of the defence of such </w:t>
      </w:r>
      <w:r w:rsidR="00211EDD">
        <w:t xml:space="preserve">Customer Infringement </w:t>
      </w:r>
      <w:r w:rsidR="00E73E56">
        <w:t xml:space="preserve">Claim, and/or any settlement or compromise of such </w:t>
      </w:r>
      <w:r w:rsidR="00211EDD">
        <w:t xml:space="preserve">Customer Infringement </w:t>
      </w:r>
      <w:r w:rsidR="00E73E56">
        <w:t>Claim.</w:t>
      </w:r>
    </w:p>
    <w:p w:rsidR="005A55D0" w:rsidRPr="005A55D0" w:rsidRDefault="005A55D0" w:rsidP="005A55D0">
      <w:pPr>
        <w:pStyle w:val="FFWLevel2"/>
      </w:pPr>
      <w:bookmarkStart w:id="50" w:name="_Ref456269037"/>
      <w:r w:rsidRPr="005A55D0">
        <w:t xml:space="preserve">The Customer shall indemnify and keep indemnified the Supplier from and against all Losses suffered or incurred by the Supplier as a result </w:t>
      </w:r>
      <w:r>
        <w:t>of a c</w:t>
      </w:r>
      <w:r w:rsidRPr="005A55D0">
        <w:t xml:space="preserve">laim </w:t>
      </w:r>
      <w:r>
        <w:t xml:space="preserve">by a third party </w:t>
      </w:r>
      <w:r w:rsidRPr="005A55D0">
        <w:t>that the Supplier’s use of the Customer Materials in accordance with the rights granted (or purport</w:t>
      </w:r>
      <w:r>
        <w:t xml:space="preserve">edly granted) under Clause </w:t>
      </w:r>
      <w:r>
        <w:fldChar w:fldCharType="begin"/>
      </w:r>
      <w:r>
        <w:instrText xml:space="preserve"> REF _Ref194831486 \r \h </w:instrText>
      </w:r>
      <w:r>
        <w:fldChar w:fldCharType="separate"/>
      </w:r>
      <w:r w:rsidR="003449A7">
        <w:t>8.5</w:t>
      </w:r>
      <w:r>
        <w:fldChar w:fldCharType="end"/>
      </w:r>
      <w:r>
        <w:t xml:space="preserve"> </w:t>
      </w:r>
      <w:r w:rsidRPr="005A55D0">
        <w:t>infringes the Intellectual Property Rights or other proprietary rights of any person</w:t>
      </w:r>
      <w:r w:rsidR="00C148E2">
        <w:t xml:space="preserve"> ("</w:t>
      </w:r>
      <w:r w:rsidR="00211EDD">
        <w:rPr>
          <w:b/>
        </w:rPr>
        <w:t xml:space="preserve">Supplier </w:t>
      </w:r>
      <w:r w:rsidR="00C148E2" w:rsidRPr="00C148E2">
        <w:rPr>
          <w:b/>
        </w:rPr>
        <w:t>Infringement Claim</w:t>
      </w:r>
      <w:r w:rsidR="00C148E2">
        <w:t>")</w:t>
      </w:r>
      <w:r w:rsidRPr="005A55D0">
        <w:t>.</w:t>
      </w:r>
      <w:bookmarkEnd w:id="50"/>
    </w:p>
    <w:bookmarkEnd w:id="47"/>
    <w:bookmarkEnd w:id="48"/>
    <w:p w:rsidR="00C14459" w:rsidRPr="00EB2E92" w:rsidRDefault="00C148E2" w:rsidP="00C14459">
      <w:pPr>
        <w:pStyle w:val="FFWLevel2"/>
      </w:pPr>
      <w:r>
        <w:t>The Supplier shall</w:t>
      </w:r>
      <w:r w:rsidR="00C14459" w:rsidRPr="00EB2E92">
        <w:t>:</w:t>
      </w:r>
    </w:p>
    <w:p w:rsidR="00BA59BE" w:rsidRPr="00EB2E92" w:rsidRDefault="00BA59BE" w:rsidP="00C14459">
      <w:pPr>
        <w:pStyle w:val="FFWLevel4"/>
      </w:pPr>
      <w:r w:rsidRPr="00EB2E92">
        <w:t xml:space="preserve">as soon as reasonably practicable </w:t>
      </w:r>
      <w:r w:rsidR="00F94DDF">
        <w:t xml:space="preserve">after becoming aware of any </w:t>
      </w:r>
      <w:r w:rsidR="00211EDD">
        <w:t xml:space="preserve">Supplier Infringement </w:t>
      </w:r>
      <w:r w:rsidR="00F94DDF">
        <w:t xml:space="preserve">Claim, </w:t>
      </w:r>
      <w:r w:rsidRPr="00EB2E92">
        <w:t>give written notic</w:t>
      </w:r>
      <w:r w:rsidR="00E57D74">
        <w:t xml:space="preserve">e of </w:t>
      </w:r>
      <w:r w:rsidR="00F94DDF">
        <w:t xml:space="preserve">it </w:t>
      </w:r>
      <w:r w:rsidR="00C148E2">
        <w:t>to the Customer</w:t>
      </w:r>
      <w:r w:rsidRPr="00EB2E92">
        <w:t>;</w:t>
      </w:r>
    </w:p>
    <w:p w:rsidR="00BA59BE" w:rsidRPr="00EB2E92" w:rsidRDefault="00BA59BE" w:rsidP="00C14459">
      <w:pPr>
        <w:pStyle w:val="FFWLevel4"/>
      </w:pPr>
      <w:r w:rsidRPr="00EB2E92">
        <w:t xml:space="preserve">not make any admission of liability, agreement or compromise in relation to </w:t>
      </w:r>
      <w:r w:rsidR="00C148E2">
        <w:t xml:space="preserve">any </w:t>
      </w:r>
      <w:r w:rsidR="00211EDD">
        <w:t xml:space="preserve">Supplier </w:t>
      </w:r>
      <w:r w:rsidR="00C148E2">
        <w:t>Infringement C</w:t>
      </w:r>
      <w:r w:rsidR="006810BC">
        <w:t xml:space="preserve">laim </w:t>
      </w:r>
      <w:r w:rsidRPr="00EB2E92">
        <w:t xml:space="preserve">without the </w:t>
      </w:r>
      <w:r w:rsidR="00C148E2">
        <w:t xml:space="preserve">Customer's </w:t>
      </w:r>
      <w:r w:rsidRPr="00EB2E92">
        <w:t>prior</w:t>
      </w:r>
      <w:r w:rsidR="00C148E2">
        <w:t xml:space="preserve"> written consent (not to be u</w:t>
      </w:r>
      <w:r w:rsidR="00211EDD">
        <w:t>nreasonably withheld or delayed).</w:t>
      </w:r>
    </w:p>
    <w:p w:rsidR="00EB7FFE" w:rsidRDefault="00EB7FFE" w:rsidP="00EB7FFE">
      <w:pPr>
        <w:pStyle w:val="FFWLevel1"/>
      </w:pPr>
      <w:bookmarkStart w:id="51" w:name="_Ref424203464"/>
      <w:r>
        <w:t>Data Protection</w:t>
      </w:r>
      <w:bookmarkEnd w:id="51"/>
    </w:p>
    <w:p w:rsidR="00EB7FFE" w:rsidRDefault="00EB7FFE" w:rsidP="00EB7FFE">
      <w:pPr>
        <w:pStyle w:val="FFWLevel2"/>
      </w:pPr>
      <w:bookmarkStart w:id="52" w:name="_Ref424203475"/>
      <w:r>
        <w:t>In this Clause:</w:t>
      </w:r>
      <w:bookmarkEnd w:id="52"/>
      <w:r>
        <w:t xml:space="preserve"> </w:t>
      </w:r>
    </w:p>
    <w:p w:rsidR="00EB7FFE" w:rsidRDefault="00EB7FFE" w:rsidP="00EB7FFE">
      <w:pPr>
        <w:pStyle w:val="FFWLevel4"/>
      </w:pPr>
      <w:r>
        <w:t>"</w:t>
      </w:r>
      <w:r w:rsidRPr="005B3AE4">
        <w:rPr>
          <w:b/>
        </w:rPr>
        <w:t>Customer Personal Data</w:t>
      </w:r>
      <w:r>
        <w:t xml:space="preserve">" means </w:t>
      </w:r>
      <w:r w:rsidRPr="00B35C26">
        <w:t xml:space="preserve">any personal data processed by the </w:t>
      </w:r>
      <w:r>
        <w:t>Supplier</w:t>
      </w:r>
      <w:r w:rsidRPr="00B35C26">
        <w:t xml:space="preserve"> as a result of, or in connection with, the provision of the</w:t>
      </w:r>
      <w:r>
        <w:t xml:space="preserve"> Services and in respect of which the Customer is data controller; and</w:t>
      </w:r>
    </w:p>
    <w:p w:rsidR="00EB7FFE" w:rsidRDefault="00EB7FFE" w:rsidP="00EB7FFE">
      <w:pPr>
        <w:pStyle w:val="FFWLevel4"/>
      </w:pPr>
      <w:r>
        <w:t>"</w:t>
      </w:r>
      <w:r w:rsidRPr="005B3AE4">
        <w:rPr>
          <w:b/>
        </w:rPr>
        <w:t>process</w:t>
      </w:r>
      <w:r>
        <w:t>", "</w:t>
      </w:r>
      <w:r w:rsidRPr="005B3AE4">
        <w:rPr>
          <w:b/>
        </w:rPr>
        <w:t>data controller</w:t>
      </w:r>
      <w:r>
        <w:t>", "</w:t>
      </w:r>
      <w:r w:rsidRPr="005B3AE4">
        <w:rPr>
          <w:b/>
        </w:rPr>
        <w:t>data processor</w:t>
      </w:r>
      <w:r>
        <w:t>", "</w:t>
      </w:r>
      <w:r w:rsidRPr="005B3AE4">
        <w:rPr>
          <w:b/>
        </w:rPr>
        <w:t>data subject</w:t>
      </w:r>
      <w:r>
        <w:t>" and "</w:t>
      </w:r>
      <w:r w:rsidRPr="005B3AE4">
        <w:rPr>
          <w:b/>
        </w:rPr>
        <w:t>personal data</w:t>
      </w:r>
      <w:r>
        <w:t xml:space="preserve">" shall have the meaning given in </w:t>
      </w:r>
      <w:r w:rsidRPr="00F558EB">
        <w:t>the Data Protection Act 1998</w:t>
      </w:r>
      <w:r>
        <w:t>.</w:t>
      </w:r>
    </w:p>
    <w:p w:rsidR="00EB7FFE" w:rsidRDefault="00EB7FFE" w:rsidP="00EB7FFE">
      <w:pPr>
        <w:pStyle w:val="FFWLevel2"/>
      </w:pPr>
      <w:r>
        <w:t xml:space="preserve">The Customer hereby appoints the Supplier as data processor in relation to Customer Personal Data. </w:t>
      </w:r>
    </w:p>
    <w:p w:rsidR="00EB7FFE" w:rsidRDefault="00EB7FFE" w:rsidP="00EB7FFE">
      <w:pPr>
        <w:pStyle w:val="FFWLevel2"/>
      </w:pPr>
      <w:bookmarkStart w:id="53" w:name="_Ref381091951"/>
      <w:r>
        <w:t>In processing Customer Personal Data pursuant to this Agreement, the Supplier shall:</w:t>
      </w:r>
      <w:bookmarkEnd w:id="53"/>
    </w:p>
    <w:p w:rsidR="00EB7FFE" w:rsidRDefault="00EB7FFE" w:rsidP="00EB7FFE">
      <w:pPr>
        <w:pStyle w:val="FFWLevel4"/>
      </w:pPr>
      <w:r>
        <w:t>act only on lawful instructions from the Customer;</w:t>
      </w:r>
    </w:p>
    <w:p w:rsidR="00EB7FFE" w:rsidRDefault="00EB7FFE" w:rsidP="00EB7FFE">
      <w:pPr>
        <w:pStyle w:val="FFWLevel4"/>
      </w:pPr>
      <w:r>
        <w:t>unless otherwise requested by the Customer, process Customer Personal Data only to the extent and in such manner as is necessary for the provision of the Services;</w:t>
      </w:r>
    </w:p>
    <w:p w:rsidR="00EB7FFE" w:rsidRDefault="00EB7FFE" w:rsidP="00EB7FFE">
      <w:pPr>
        <w:pStyle w:val="FFWLevel4"/>
      </w:pPr>
      <w:bookmarkStart w:id="54" w:name="_Ref381091930"/>
      <w:r>
        <w:t xml:space="preserve">take appropriate technical and organisational measures against unauthorised or unlawful processing, </w:t>
      </w:r>
      <w:r w:rsidRPr="00D87FAF">
        <w:t xml:space="preserve">accidental loss or destruction of, or damage to </w:t>
      </w:r>
      <w:r>
        <w:t>Customer Personal Data;</w:t>
      </w:r>
      <w:bookmarkEnd w:id="54"/>
    </w:p>
    <w:p w:rsidR="00EB7FFE" w:rsidRDefault="00EB7FFE" w:rsidP="00EB7FFE">
      <w:pPr>
        <w:pStyle w:val="FFWLevel4"/>
      </w:pPr>
      <w:r>
        <w:t>ensure that all Supplier Personnel involved in the processing of Customer Personal Data have undergone adequate training in the care, protection and handling of personal data;</w:t>
      </w:r>
    </w:p>
    <w:p w:rsidR="00EB7FFE" w:rsidRDefault="00EB7FFE" w:rsidP="00EB7FFE">
      <w:pPr>
        <w:pStyle w:val="FFWLevel4"/>
      </w:pPr>
      <w:r>
        <w:t>not cause or permit Customer Personal Data to be transferred outside the European Economic Area without the Customer's prior consent;</w:t>
      </w:r>
    </w:p>
    <w:p w:rsidR="00EB7FFE" w:rsidRDefault="00EB7FFE" w:rsidP="00EB7FFE">
      <w:pPr>
        <w:pStyle w:val="FFWLevel4"/>
      </w:pPr>
      <w:r>
        <w:t xml:space="preserve">inform the Customer as soon as reasonably practicable if it receives a request from a data subject concerning any information that may be contained in Customer Personal Data; </w:t>
      </w:r>
    </w:p>
    <w:p w:rsidR="00EB7FFE" w:rsidRDefault="00EB7FFE" w:rsidP="00EB7FFE">
      <w:pPr>
        <w:pStyle w:val="FFWLevel4"/>
      </w:pPr>
      <w:r>
        <w:t>promptly inform the Customer if it receives a complaint, communication or request relating to the Customer's obligations under</w:t>
      </w:r>
      <w:r w:rsidR="00D2422A">
        <w:t xml:space="preserve"> applicable Data Protection Law</w:t>
      </w:r>
      <w:r>
        <w:t xml:space="preserve"> (including requests from any competent supervisory authority)</w:t>
      </w:r>
      <w:r w:rsidR="00930093">
        <w:t>; and</w:t>
      </w:r>
    </w:p>
    <w:p w:rsidR="00EB7FFE" w:rsidRDefault="00EB7FFE" w:rsidP="00EB7FFE">
      <w:pPr>
        <w:pStyle w:val="FFWLevel4"/>
      </w:pPr>
      <w:r>
        <w:t>at the Customer's cost, provide such assistance as the Customer may reasonably require in order for the Customer to deal with any request for subject access under Data Protection Law.</w:t>
      </w:r>
    </w:p>
    <w:p w:rsidR="007823FD" w:rsidRDefault="007823FD" w:rsidP="007823FD">
      <w:pPr>
        <w:pStyle w:val="FFWLevel1"/>
        <w:numPr>
          <w:ilvl w:val="0"/>
          <w:numId w:val="19"/>
        </w:numPr>
      </w:pPr>
      <w:bookmarkStart w:id="55" w:name="_Ref421882373"/>
      <w:r>
        <w:t>Liability</w:t>
      </w:r>
      <w:bookmarkEnd w:id="55"/>
    </w:p>
    <w:p w:rsidR="007823FD" w:rsidRDefault="007823FD" w:rsidP="007823FD">
      <w:pPr>
        <w:pStyle w:val="FFWLevel2"/>
        <w:numPr>
          <w:ilvl w:val="1"/>
          <w:numId w:val="19"/>
        </w:numPr>
      </w:pPr>
      <w:bookmarkStart w:id="56" w:name="_Ref421877183"/>
      <w:r>
        <w:t>Nothing in this Agreement shall exclude or limit the liability of a party for:</w:t>
      </w:r>
      <w:bookmarkEnd w:id="56"/>
      <w:r>
        <w:t xml:space="preserve"> </w:t>
      </w:r>
    </w:p>
    <w:p w:rsidR="007823FD" w:rsidRDefault="007823FD" w:rsidP="007823FD">
      <w:pPr>
        <w:pStyle w:val="FFWLevel4"/>
        <w:numPr>
          <w:ilvl w:val="3"/>
          <w:numId w:val="19"/>
        </w:numPr>
      </w:pPr>
      <w:r>
        <w:t>death or personal injury caused by its negligence;</w:t>
      </w:r>
    </w:p>
    <w:p w:rsidR="007823FD" w:rsidRDefault="007823FD" w:rsidP="007823FD">
      <w:pPr>
        <w:pStyle w:val="FFWLevel4"/>
        <w:numPr>
          <w:ilvl w:val="3"/>
          <w:numId w:val="19"/>
        </w:numPr>
      </w:pPr>
      <w:r>
        <w:t>fraud or fraudulent misrepresentation;</w:t>
      </w:r>
      <w:r w:rsidR="001F6B3E">
        <w:t xml:space="preserve"> or</w:t>
      </w:r>
    </w:p>
    <w:p w:rsidR="007823FD" w:rsidRDefault="0024484E" w:rsidP="007823FD">
      <w:pPr>
        <w:pStyle w:val="FFWLevel4"/>
        <w:numPr>
          <w:ilvl w:val="3"/>
          <w:numId w:val="19"/>
        </w:numPr>
      </w:pPr>
      <w:r>
        <w:t xml:space="preserve">any </w:t>
      </w:r>
      <w:r w:rsidR="007823FD">
        <w:t>liability that cannot be excluded or limited by law.</w:t>
      </w:r>
    </w:p>
    <w:p w:rsidR="007823FD" w:rsidRPr="00B360E1" w:rsidRDefault="007823FD" w:rsidP="007823FD">
      <w:pPr>
        <w:pStyle w:val="FFWLevel2"/>
        <w:numPr>
          <w:ilvl w:val="1"/>
          <w:numId w:val="19"/>
        </w:numPr>
      </w:pPr>
      <w:r w:rsidRPr="00B360E1">
        <w:t xml:space="preserve">The </w:t>
      </w:r>
      <w:r>
        <w:t>Supplier</w:t>
      </w:r>
      <w:r w:rsidRPr="00B360E1">
        <w:t xml:space="preserve"> shall not be liable for any delay in providing </w:t>
      </w:r>
      <w:r>
        <w:t xml:space="preserve">or </w:t>
      </w:r>
      <w:r w:rsidRPr="00B360E1">
        <w:t xml:space="preserve">for any failure to provide </w:t>
      </w:r>
      <w:r>
        <w:t xml:space="preserve">the </w:t>
      </w:r>
      <w:r w:rsidRPr="00B360E1">
        <w:t xml:space="preserve">Services </w:t>
      </w:r>
      <w:r w:rsidR="00E722BE">
        <w:t xml:space="preserve">or for any other breach of this Agreement </w:t>
      </w:r>
      <w:r w:rsidRPr="00B360E1">
        <w:t xml:space="preserve">where such delay or failure </w:t>
      </w:r>
      <w:r w:rsidR="00E722BE">
        <w:t xml:space="preserve">or breach </w:t>
      </w:r>
      <w:r w:rsidRPr="00B360E1">
        <w:t>is caused directly or indirectly by the Customer's breach of this Agreement.</w:t>
      </w:r>
    </w:p>
    <w:p w:rsidR="007823FD" w:rsidRDefault="007823FD" w:rsidP="007823FD">
      <w:pPr>
        <w:pStyle w:val="FFWLevel2"/>
        <w:numPr>
          <w:ilvl w:val="1"/>
          <w:numId w:val="19"/>
        </w:numPr>
      </w:pPr>
      <w:r>
        <w:t xml:space="preserve">Subject to Clause </w:t>
      </w:r>
      <w:r>
        <w:fldChar w:fldCharType="begin"/>
      </w:r>
      <w:r>
        <w:instrText xml:space="preserve"> REF _Ref421877183 \r \h </w:instrText>
      </w:r>
      <w:r>
        <w:fldChar w:fldCharType="separate"/>
      </w:r>
      <w:r w:rsidR="003449A7">
        <w:t>11.1</w:t>
      </w:r>
      <w:r>
        <w:fldChar w:fldCharType="end"/>
      </w:r>
      <w:r w:rsidR="0077207D">
        <w:t xml:space="preserve">, </w:t>
      </w:r>
      <w:r w:rsidR="00360BEA">
        <w:t xml:space="preserve">neither party shall be liable to the other </w:t>
      </w:r>
      <w:r>
        <w:t xml:space="preserve">for any indirect loss </w:t>
      </w:r>
      <w:r w:rsidRPr="00417507">
        <w:t>arising out of or in connection with this Agreement</w:t>
      </w:r>
      <w:r>
        <w:t>, including any breach or non-performance of this Agreement, no matter how fundamental, in</w:t>
      </w:r>
      <w:r w:rsidRPr="00AE5AD1">
        <w:t xml:space="preserve"> tort (including negligence), breach of statutory duty or otherwise </w:t>
      </w:r>
      <w:r>
        <w:t xml:space="preserve">and whether or not </w:t>
      </w:r>
      <w:r w:rsidR="00360BEA">
        <w:t xml:space="preserve">that party </w:t>
      </w:r>
      <w:r>
        <w:t>had been informed of or was aware that there was a serious possibility of such loss.</w:t>
      </w:r>
    </w:p>
    <w:p w:rsidR="00195078" w:rsidRDefault="00195078" w:rsidP="00195078">
      <w:pPr>
        <w:pStyle w:val="FFWLevel2"/>
        <w:numPr>
          <w:ilvl w:val="1"/>
          <w:numId w:val="16"/>
        </w:numPr>
      </w:pPr>
      <w:r>
        <w:t xml:space="preserve">Subject to </w:t>
      </w:r>
      <w:r w:rsidRPr="000E24BD">
        <w:t xml:space="preserve">Clause </w:t>
      </w:r>
      <w:r w:rsidRPr="000E24BD">
        <w:fldChar w:fldCharType="begin"/>
      </w:r>
      <w:r w:rsidRPr="000E24BD">
        <w:instrText xml:space="preserve"> REF _Ref421877183 \r \h </w:instrText>
      </w:r>
      <w:r w:rsidRPr="000E24BD">
        <w:fldChar w:fldCharType="separate"/>
      </w:r>
      <w:r w:rsidR="003449A7">
        <w:t>11.1</w:t>
      </w:r>
      <w:r w:rsidRPr="000E24BD">
        <w:fldChar w:fldCharType="end"/>
      </w:r>
      <w:r>
        <w:t>, the Supplier</w:t>
      </w:r>
      <w:r w:rsidRPr="00A15DA9">
        <w:t xml:space="preserve"> shall not be liable </w:t>
      </w:r>
      <w:r>
        <w:t xml:space="preserve">to the Customer for: </w:t>
      </w:r>
    </w:p>
    <w:p w:rsidR="00195078" w:rsidRDefault="00195078" w:rsidP="00195078">
      <w:pPr>
        <w:pStyle w:val="FFWLevel4"/>
        <w:numPr>
          <w:ilvl w:val="3"/>
          <w:numId w:val="16"/>
        </w:numPr>
      </w:pPr>
      <w:r>
        <w:t>loss of profits or loss of contracts;</w:t>
      </w:r>
    </w:p>
    <w:p w:rsidR="00195078" w:rsidRDefault="00195078" w:rsidP="00195078">
      <w:pPr>
        <w:pStyle w:val="FFWLevel4"/>
        <w:numPr>
          <w:ilvl w:val="3"/>
          <w:numId w:val="16"/>
        </w:numPr>
      </w:pPr>
      <w:r w:rsidRPr="00A15DA9">
        <w:t xml:space="preserve">loss or corruption of data, including the </w:t>
      </w:r>
      <w:r>
        <w:t xml:space="preserve">costs of reconstituting </w:t>
      </w:r>
      <w:r w:rsidRPr="00A15DA9">
        <w:t xml:space="preserve"> lost or corrupted data</w:t>
      </w:r>
      <w:r>
        <w:t>;</w:t>
      </w:r>
    </w:p>
    <w:p w:rsidR="00195078" w:rsidRDefault="00195078" w:rsidP="00195078">
      <w:pPr>
        <w:pStyle w:val="FFWLevel4"/>
        <w:numPr>
          <w:ilvl w:val="3"/>
          <w:numId w:val="16"/>
        </w:numPr>
      </w:pPr>
      <w:r>
        <w:t>loss of anticipated savings;</w:t>
      </w:r>
    </w:p>
    <w:p w:rsidR="00195078" w:rsidRDefault="00195078" w:rsidP="00195078">
      <w:pPr>
        <w:pStyle w:val="FFWLevel4"/>
        <w:numPr>
          <w:ilvl w:val="3"/>
          <w:numId w:val="16"/>
        </w:numPr>
      </w:pPr>
      <w:r>
        <w:t>loss of goodwill;</w:t>
      </w:r>
    </w:p>
    <w:p w:rsidR="00195078" w:rsidRDefault="00195078" w:rsidP="00195078">
      <w:pPr>
        <w:pStyle w:val="FFWLevel4"/>
        <w:numPr>
          <w:ilvl w:val="3"/>
          <w:numId w:val="16"/>
        </w:numPr>
      </w:pPr>
      <w:r>
        <w:t>wasted management time; or</w:t>
      </w:r>
    </w:p>
    <w:p w:rsidR="00195078" w:rsidRDefault="00195078" w:rsidP="00195078">
      <w:pPr>
        <w:pStyle w:val="FFWLevel4"/>
        <w:numPr>
          <w:ilvl w:val="3"/>
          <w:numId w:val="16"/>
        </w:numPr>
      </w:pPr>
      <w:r>
        <w:t>[</w:t>
      </w:r>
      <w:r>
        <w:rPr>
          <w:i/>
        </w:rPr>
        <w:t>insert any other excluded heads of liability</w:t>
      </w:r>
      <w:r>
        <w:t>],</w:t>
      </w:r>
    </w:p>
    <w:p w:rsidR="00195078" w:rsidRPr="00A15DA9" w:rsidRDefault="00195078" w:rsidP="00195078">
      <w:pPr>
        <w:pStyle w:val="FFWBody2"/>
      </w:pPr>
      <w:r w:rsidRPr="00417507">
        <w:t>arising out of or in connection</w:t>
      </w:r>
      <w:r>
        <w:t xml:space="preserve"> with this Agreement, including </w:t>
      </w:r>
      <w:r w:rsidRPr="00417507">
        <w:t>any breach or non-performance of this Agreement,</w:t>
      </w:r>
      <w:r>
        <w:t xml:space="preserve"> no matter how fundamental,</w:t>
      </w:r>
      <w:r w:rsidRPr="00417507">
        <w:t xml:space="preserve"> in tort (including negligence), breach of statutory duty or otherwise</w:t>
      </w:r>
      <w:r w:rsidRPr="00A15DA9">
        <w:t>.</w:t>
      </w:r>
    </w:p>
    <w:p w:rsidR="007823FD" w:rsidRDefault="007823FD" w:rsidP="007823FD">
      <w:pPr>
        <w:pStyle w:val="FFWLevel2"/>
        <w:numPr>
          <w:ilvl w:val="1"/>
          <w:numId w:val="19"/>
        </w:numPr>
      </w:pPr>
      <w:bookmarkStart w:id="57" w:name="_Ref426107030"/>
      <w:r>
        <w:t xml:space="preserve">Subject to </w:t>
      </w:r>
      <w:r w:rsidRPr="000E24BD">
        <w:t xml:space="preserve">Clause </w:t>
      </w:r>
      <w:r w:rsidRPr="000E24BD">
        <w:fldChar w:fldCharType="begin"/>
      </w:r>
      <w:r w:rsidRPr="000E24BD">
        <w:instrText xml:space="preserve"> REF _Ref421877183 \r \h </w:instrText>
      </w:r>
      <w:r w:rsidRPr="000E24BD">
        <w:fldChar w:fldCharType="separate"/>
      </w:r>
      <w:r w:rsidR="003449A7">
        <w:t>11.1</w:t>
      </w:r>
      <w:r w:rsidRPr="000E24BD">
        <w:fldChar w:fldCharType="end"/>
      </w:r>
      <w:r w:rsidR="00360BEA">
        <w:t xml:space="preserve">, </w:t>
      </w:r>
      <w:r>
        <w:t xml:space="preserve">the total and aggregate liability of </w:t>
      </w:r>
      <w:r w:rsidR="00360BEA">
        <w:t xml:space="preserve">each party </w:t>
      </w:r>
      <w:r>
        <w:t>arising out of or in connection with this Agreement</w:t>
      </w:r>
      <w:r w:rsidR="00360BEA">
        <w:t xml:space="preserve"> </w:t>
      </w:r>
      <w:r>
        <w:t>, including any breach or non-performance of this Agreement, no matter how fundamental, i</w:t>
      </w:r>
      <w:r w:rsidR="00360BEA">
        <w:t xml:space="preserve">n tort (including negligence), </w:t>
      </w:r>
      <w:r>
        <w:t>or for breach of statutory duty or otherwise shall not exceed:</w:t>
      </w:r>
      <w:bookmarkEnd w:id="57"/>
    </w:p>
    <w:p w:rsidR="007823FD" w:rsidRDefault="007823FD" w:rsidP="007823FD">
      <w:pPr>
        <w:pStyle w:val="FFWLevel4"/>
        <w:numPr>
          <w:ilvl w:val="3"/>
          <w:numId w:val="19"/>
        </w:numPr>
      </w:pPr>
      <w:r>
        <w:t>[</w:t>
      </w:r>
      <w:r>
        <w:rPr>
          <w:i/>
        </w:rPr>
        <w:t>insert sum</w:t>
      </w:r>
      <w:r>
        <w:t>]</w:t>
      </w:r>
      <w:r w:rsidR="001F6B3E">
        <w:t>;</w:t>
      </w:r>
      <w:r>
        <w:t xml:space="preserve"> or</w:t>
      </w:r>
    </w:p>
    <w:p w:rsidR="007823FD" w:rsidRDefault="007823FD" w:rsidP="007823FD">
      <w:pPr>
        <w:pStyle w:val="FFWLevel4"/>
        <w:numPr>
          <w:ilvl w:val="3"/>
          <w:numId w:val="19"/>
        </w:numPr>
      </w:pPr>
      <w:r>
        <w:t>[</w:t>
      </w:r>
      <w:r>
        <w:rPr>
          <w:i/>
        </w:rPr>
        <w:t xml:space="preserve">insert amount calculated by reference to the </w:t>
      </w:r>
      <w:r w:rsidR="00311CF7">
        <w:rPr>
          <w:i/>
        </w:rPr>
        <w:t xml:space="preserve">Fees paid/payable </w:t>
      </w:r>
      <w:r>
        <w:rPr>
          <w:i/>
        </w:rPr>
        <w:t xml:space="preserve"> e.g</w:t>
      </w:r>
      <w:r w:rsidRPr="006B309D">
        <w:t xml:space="preserve">. </w:t>
      </w:r>
      <w:r w:rsidRPr="006B309D">
        <w:rPr>
          <w:i/>
        </w:rPr>
        <w:t xml:space="preserve">100% of </w:t>
      </w:r>
      <w:r>
        <w:rPr>
          <w:i/>
        </w:rPr>
        <w:t xml:space="preserve">Fees </w:t>
      </w:r>
      <w:r w:rsidRPr="006B309D">
        <w:rPr>
          <w:i/>
        </w:rPr>
        <w:t>paid</w:t>
      </w:r>
      <w:r w:rsidR="00311CF7">
        <w:rPr>
          <w:i/>
        </w:rPr>
        <w:t>/payable</w:t>
      </w:r>
      <w:r w:rsidRPr="006B309D">
        <w:rPr>
          <w:i/>
        </w:rPr>
        <w:t xml:space="preserve"> by the Customer to the </w:t>
      </w:r>
      <w:r>
        <w:rPr>
          <w:i/>
        </w:rPr>
        <w:t>Supplier</w:t>
      </w:r>
      <w:r>
        <w:t>],</w:t>
      </w:r>
    </w:p>
    <w:p w:rsidR="007823FD" w:rsidRDefault="007823FD" w:rsidP="007823FD">
      <w:pPr>
        <w:pStyle w:val="FFWBody2"/>
      </w:pPr>
      <w:r>
        <w:t>whichever is greater.</w:t>
      </w:r>
    </w:p>
    <w:p w:rsidR="00955A58" w:rsidRDefault="00CE25C9" w:rsidP="00E722BE">
      <w:pPr>
        <w:pStyle w:val="FFWLevel2"/>
      </w:pPr>
      <w:bookmarkStart w:id="58" w:name="_Ref189371812"/>
      <w:r>
        <w:t xml:space="preserve">Nothing in this Clause </w:t>
      </w:r>
      <w:r w:rsidRPr="00E722BE">
        <w:rPr>
          <w:highlight w:val="yellow"/>
        </w:rPr>
        <w:fldChar w:fldCharType="begin"/>
      </w:r>
      <w:r>
        <w:instrText xml:space="preserve"> REF _Ref421882373 \r \h </w:instrText>
      </w:r>
      <w:r w:rsidRPr="00E722BE">
        <w:rPr>
          <w:highlight w:val="yellow"/>
        </w:rPr>
      </w:r>
      <w:r w:rsidRPr="00E722BE">
        <w:rPr>
          <w:highlight w:val="yellow"/>
        </w:rPr>
        <w:fldChar w:fldCharType="separate"/>
      </w:r>
      <w:r w:rsidR="003449A7">
        <w:t>11</w:t>
      </w:r>
      <w:r w:rsidRPr="00E722BE">
        <w:rPr>
          <w:highlight w:val="yellow"/>
        </w:rPr>
        <w:fldChar w:fldCharType="end"/>
      </w:r>
      <w:r>
        <w:t xml:space="preserve"> shall </w:t>
      </w:r>
      <w:r w:rsidR="007823FD" w:rsidRPr="00FB5D25">
        <w:t xml:space="preserve"> limit </w:t>
      </w:r>
      <w:r w:rsidR="00955A58">
        <w:t>or exclude:</w:t>
      </w:r>
    </w:p>
    <w:p w:rsidR="00536600" w:rsidRDefault="00955A58" w:rsidP="00955A58">
      <w:pPr>
        <w:pStyle w:val="FFWLevel4"/>
      </w:pPr>
      <w:r>
        <w:t xml:space="preserve">the Customer's liability </w:t>
      </w:r>
      <w:r w:rsidR="007823FD" w:rsidRPr="00FB5D25">
        <w:t>in respect of</w:t>
      </w:r>
      <w:r w:rsidR="00E722BE">
        <w:t xml:space="preserve"> </w:t>
      </w:r>
      <w:bookmarkEnd w:id="58"/>
      <w:r w:rsidR="007823FD" w:rsidRPr="00FB5D25">
        <w:t xml:space="preserve">any Fees </w:t>
      </w:r>
      <w:r w:rsidR="00E722BE">
        <w:t xml:space="preserve">or Expenses </w:t>
      </w:r>
      <w:r w:rsidR="007823FD" w:rsidRPr="00FB5D25">
        <w:t xml:space="preserve">payable to the Supplier; </w:t>
      </w:r>
    </w:p>
    <w:p w:rsidR="007823FD" w:rsidRPr="00FB5D25" w:rsidRDefault="00955A58" w:rsidP="007823FD">
      <w:pPr>
        <w:pStyle w:val="FFWLevel4"/>
        <w:numPr>
          <w:ilvl w:val="3"/>
          <w:numId w:val="16"/>
        </w:numPr>
      </w:pPr>
      <w:r>
        <w:t>[</w:t>
      </w:r>
      <w:r>
        <w:rPr>
          <w:i/>
        </w:rPr>
        <w:t>insert details of any other liabilities that are to be unlimited, e.g. indemnities, breach of confidentiality</w:t>
      </w:r>
      <w:r w:rsidR="00C555A5">
        <w:rPr>
          <w:i/>
        </w:rPr>
        <w:t>,</w:t>
      </w:r>
      <w:r>
        <w:t>]</w:t>
      </w:r>
    </w:p>
    <w:p w:rsidR="007823FD" w:rsidRPr="00536600" w:rsidRDefault="007823FD" w:rsidP="007823FD">
      <w:pPr>
        <w:pStyle w:val="FFWBody2"/>
      </w:pPr>
      <w:r w:rsidRPr="00FB5D25">
        <w:t xml:space="preserve">and </w:t>
      </w:r>
      <w:r w:rsidRPr="00536600">
        <w:t xml:space="preserve">no amount payable in respect of the items set out in this Clause shall count towards the caps on liability under Clause </w:t>
      </w:r>
      <w:r w:rsidR="00CE25C9" w:rsidRPr="00536600">
        <w:fldChar w:fldCharType="begin"/>
      </w:r>
      <w:r w:rsidR="00CE25C9" w:rsidRPr="00536600">
        <w:instrText xml:space="preserve"> REF _Ref426107030 \r \h  \* MERGEFORMAT </w:instrText>
      </w:r>
      <w:r w:rsidR="00CE25C9" w:rsidRPr="00536600">
        <w:fldChar w:fldCharType="separate"/>
      </w:r>
      <w:r w:rsidR="003449A7">
        <w:t>11.5</w:t>
      </w:r>
      <w:r w:rsidR="00CE25C9" w:rsidRPr="00536600">
        <w:fldChar w:fldCharType="end"/>
      </w:r>
      <w:bookmarkStart w:id="59" w:name="_Ref194835000"/>
      <w:r w:rsidR="00536600" w:rsidRPr="00536600">
        <w:t>.</w:t>
      </w:r>
    </w:p>
    <w:bookmarkEnd w:id="59"/>
    <w:p w:rsidR="007823FD" w:rsidRDefault="007823FD" w:rsidP="007823FD">
      <w:pPr>
        <w:pStyle w:val="FFWLevel2"/>
        <w:numPr>
          <w:ilvl w:val="1"/>
          <w:numId w:val="19"/>
        </w:numPr>
      </w:pPr>
      <w:r w:rsidRPr="00536600">
        <w:t>The express</w:t>
      </w:r>
      <w:r>
        <w:t xml:space="preserve"> terms of this Agreement are in lieu of all warranties, terms, conditions, undertakings, representations and obligations implied by statute, common law, trade usage, course of dealing or otherwise, all of which are hereby excluded to the fullest extent permitted by law. </w:t>
      </w:r>
    </w:p>
    <w:p w:rsidR="008C0545" w:rsidRDefault="008C0545" w:rsidP="008C0545">
      <w:pPr>
        <w:pStyle w:val="FFWLevel1"/>
        <w:numPr>
          <w:ilvl w:val="0"/>
          <w:numId w:val="16"/>
        </w:numPr>
      </w:pPr>
      <w:bookmarkStart w:id="60" w:name="_Ref189278478"/>
      <w:bookmarkStart w:id="61" w:name="_Ref189278496"/>
      <w:bookmarkStart w:id="62" w:name="_Ref189278557"/>
      <w:bookmarkStart w:id="63" w:name="_Toc300744186"/>
      <w:bookmarkStart w:id="64" w:name="_Toc425939894"/>
      <w:r w:rsidRPr="00085C66">
        <w:t>Termination</w:t>
      </w:r>
      <w:bookmarkEnd w:id="60"/>
      <w:bookmarkEnd w:id="61"/>
      <w:bookmarkEnd w:id="62"/>
      <w:bookmarkEnd w:id="63"/>
      <w:bookmarkEnd w:id="64"/>
    </w:p>
    <w:p w:rsidR="00913E84" w:rsidRPr="00913E84" w:rsidRDefault="00913E84" w:rsidP="00913E84">
      <w:pPr>
        <w:pStyle w:val="FFWLevel2"/>
      </w:pPr>
      <w:r>
        <w:t xml:space="preserve">Either party may terminate this Agreement </w:t>
      </w:r>
      <w:r w:rsidRPr="00300A41">
        <w:t xml:space="preserve">by </w:t>
      </w:r>
      <w:r>
        <w:t xml:space="preserve">giving the other party </w:t>
      </w:r>
      <w:r w:rsidRPr="00300A41">
        <w:t>at least [</w:t>
      </w:r>
      <w:r w:rsidR="002C398F">
        <w:rPr>
          <w:i/>
        </w:rPr>
        <w:t>insert number</w:t>
      </w:r>
      <w:r w:rsidRPr="00300A41">
        <w:t xml:space="preserve">] months’ notice to </w:t>
      </w:r>
      <w:r>
        <w:t>expire on</w:t>
      </w:r>
      <w:r w:rsidRPr="00300A41">
        <w:t xml:space="preserve"> any date on or after</w:t>
      </w:r>
      <w:r>
        <w:t xml:space="preserve"> the end of the Initial Term.</w:t>
      </w:r>
    </w:p>
    <w:p w:rsidR="008C0545" w:rsidRPr="00E515B5" w:rsidRDefault="008C0545" w:rsidP="008C0545">
      <w:pPr>
        <w:pStyle w:val="FFWLevel2"/>
        <w:numPr>
          <w:ilvl w:val="1"/>
          <w:numId w:val="16"/>
        </w:numPr>
      </w:pPr>
      <w:bookmarkStart w:id="65" w:name="_Ref192583014"/>
      <w:r w:rsidRPr="00E515B5">
        <w:t>Either party may terminate this Agreement at any time on written notice, either immediately or following such notice period as it shall see fit:</w:t>
      </w:r>
      <w:bookmarkEnd w:id="65"/>
    </w:p>
    <w:p w:rsidR="008C0545" w:rsidRPr="00E515B5" w:rsidRDefault="008C0545" w:rsidP="008C0545">
      <w:pPr>
        <w:pStyle w:val="FFWLevel4"/>
        <w:numPr>
          <w:ilvl w:val="3"/>
          <w:numId w:val="16"/>
        </w:numPr>
      </w:pPr>
      <w:bookmarkStart w:id="66" w:name="_Ref192583018"/>
      <w:bookmarkStart w:id="67" w:name="_Ref196801982"/>
      <w:r w:rsidRPr="00E515B5">
        <w:t xml:space="preserve">if </w:t>
      </w:r>
      <w:bookmarkEnd w:id="66"/>
      <w:r w:rsidRPr="00E515B5">
        <w:t>the other party</w:t>
      </w:r>
      <w:bookmarkEnd w:id="67"/>
      <w:r w:rsidR="00BB71FE">
        <w:t>:</w:t>
      </w:r>
    </w:p>
    <w:p w:rsidR="008C0545" w:rsidRPr="00E515B5" w:rsidRDefault="008C0545" w:rsidP="008C0545">
      <w:pPr>
        <w:pStyle w:val="FFWLevel5"/>
        <w:numPr>
          <w:ilvl w:val="4"/>
          <w:numId w:val="16"/>
        </w:numPr>
      </w:pPr>
      <w:bookmarkStart w:id="68" w:name="_Ref79555532"/>
      <w:r w:rsidRPr="00E515B5">
        <w:t xml:space="preserve">is in material </w:t>
      </w:r>
      <w:r>
        <w:t>breach</w:t>
      </w:r>
      <w:r w:rsidRPr="00E515B5">
        <w:t xml:space="preserve"> of this Agreement</w:t>
      </w:r>
      <w:r>
        <w:t>, and such breach is irremediable</w:t>
      </w:r>
      <w:r w:rsidRPr="00E515B5">
        <w:t>;</w:t>
      </w:r>
      <w:bookmarkEnd w:id="68"/>
    </w:p>
    <w:p w:rsidR="008C0545" w:rsidRPr="00707D51" w:rsidRDefault="008C0545" w:rsidP="008C0545">
      <w:pPr>
        <w:pStyle w:val="FFWLevel5"/>
        <w:numPr>
          <w:ilvl w:val="4"/>
          <w:numId w:val="16"/>
        </w:numPr>
        <w:rPr>
          <w:lang w:eastAsia="en-GB"/>
        </w:rPr>
      </w:pPr>
      <w:bookmarkStart w:id="69" w:name="_Ref162775716"/>
      <w:r w:rsidRPr="00E515B5">
        <w:t xml:space="preserve">commits any remediable material </w:t>
      </w:r>
      <w:r>
        <w:t>breach</w:t>
      </w:r>
      <w:r w:rsidRPr="00E515B5">
        <w:t xml:space="preserve"> of this Agreement and fails </w:t>
      </w:r>
      <w:r w:rsidR="002C398F">
        <w:t>to remedy such breach within [</w:t>
      </w:r>
      <w:r w:rsidR="002C398F">
        <w:rPr>
          <w:i/>
        </w:rPr>
        <w:t>insert number</w:t>
      </w:r>
      <w:r w:rsidRPr="00E515B5">
        <w:t xml:space="preserve">] Business Days from the service on it of a notice specifying the material </w:t>
      </w:r>
      <w:r>
        <w:t>breach</w:t>
      </w:r>
      <w:r w:rsidRPr="00E515B5">
        <w:t xml:space="preserve"> and requiring it to be remedied</w:t>
      </w:r>
      <w:r w:rsidRPr="00E515B5">
        <w:rPr>
          <w:sz w:val="24"/>
          <w:szCs w:val="24"/>
          <w:lang w:eastAsia="en-GB"/>
        </w:rPr>
        <w:t>;</w:t>
      </w:r>
      <w:bookmarkEnd w:id="69"/>
      <w:r w:rsidR="003B305B">
        <w:rPr>
          <w:sz w:val="24"/>
          <w:szCs w:val="24"/>
          <w:lang w:eastAsia="en-GB"/>
        </w:rPr>
        <w:t xml:space="preserve"> </w:t>
      </w:r>
      <w:r w:rsidR="002C398F" w:rsidRPr="002C398F">
        <w:rPr>
          <w:szCs w:val="20"/>
          <w:lang w:eastAsia="en-GB"/>
        </w:rPr>
        <w:t>or</w:t>
      </w:r>
    </w:p>
    <w:p w:rsidR="008C0545" w:rsidRPr="00E515B5" w:rsidRDefault="008C0E4C" w:rsidP="008C0E4C">
      <w:pPr>
        <w:pStyle w:val="FFWLevel5"/>
        <w:numPr>
          <w:ilvl w:val="4"/>
          <w:numId w:val="16"/>
        </w:numPr>
      </w:pPr>
      <w:r>
        <w:t>undergoes an Insolvency Event;</w:t>
      </w:r>
      <w:r w:rsidR="002C398F">
        <w:t xml:space="preserve"> </w:t>
      </w:r>
    </w:p>
    <w:p w:rsidR="008C0545" w:rsidRPr="00E515B5" w:rsidRDefault="00CF56EA" w:rsidP="008C0545">
      <w:pPr>
        <w:pStyle w:val="FFWLevel4"/>
        <w:numPr>
          <w:ilvl w:val="3"/>
          <w:numId w:val="16"/>
        </w:numPr>
      </w:pPr>
      <w:r>
        <w:rPr>
          <w:lang w:eastAsia="fr-FR"/>
        </w:rPr>
        <w:t xml:space="preserve">in the circumstances set out in (and in accordance with) </w:t>
      </w:r>
      <w:r w:rsidR="008C0545" w:rsidRPr="00E515B5">
        <w:t>Clause</w:t>
      </w:r>
      <w:r w:rsidR="00A539E5">
        <w:t xml:space="preserve"> </w:t>
      </w:r>
      <w:r w:rsidR="00A539E5">
        <w:fldChar w:fldCharType="begin"/>
      </w:r>
      <w:r w:rsidR="00A539E5">
        <w:instrText xml:space="preserve"> REF _Ref421884026 \r \h </w:instrText>
      </w:r>
      <w:r w:rsidR="00A539E5">
        <w:fldChar w:fldCharType="separate"/>
      </w:r>
      <w:r w:rsidR="003449A7">
        <w:t>14</w:t>
      </w:r>
      <w:r w:rsidR="00A539E5">
        <w:fldChar w:fldCharType="end"/>
      </w:r>
      <w:r w:rsidR="008C0545" w:rsidRPr="00E515B5">
        <w:t xml:space="preserve"> (Force Majeure).</w:t>
      </w:r>
    </w:p>
    <w:p w:rsidR="007B5A7A" w:rsidRPr="003E1100" w:rsidRDefault="002C398F" w:rsidP="007B5A7A">
      <w:pPr>
        <w:pStyle w:val="FFWLevel2"/>
        <w:numPr>
          <w:ilvl w:val="1"/>
          <w:numId w:val="16"/>
        </w:numPr>
      </w:pPr>
      <w:bookmarkStart w:id="70" w:name="_Ref426108530"/>
      <w:r>
        <w:t xml:space="preserve">On </w:t>
      </w:r>
      <w:r w:rsidR="007B5A7A" w:rsidRPr="003E1100">
        <w:t>termination of this Agreement, the Supplier will</w:t>
      </w:r>
      <w:r w:rsidR="00BB71FE">
        <w:t>, at the Customer's cost and expense,</w:t>
      </w:r>
      <w:r w:rsidR="007B5A7A" w:rsidRPr="003E1100">
        <w:t xml:space="preserve"> co-operate </w:t>
      </w:r>
      <w:r w:rsidR="007B5A7A">
        <w:t xml:space="preserve">to a reasonable extent </w:t>
      </w:r>
      <w:r w:rsidR="007B5A7A" w:rsidRPr="003E1100">
        <w:t xml:space="preserve">with the Customer and with any new supplier under any arrangements notified to it by </w:t>
      </w:r>
      <w:r w:rsidR="007B5A7A">
        <w:t xml:space="preserve">the </w:t>
      </w:r>
      <w:r w:rsidR="007B5A7A" w:rsidRPr="003E1100">
        <w:t>Customer, to effect a full and orderly transition</w:t>
      </w:r>
      <w:r>
        <w:t xml:space="preserve"> from the provision of the Services by the Supplier</w:t>
      </w:r>
      <w:r w:rsidR="007B5A7A" w:rsidRPr="003E1100">
        <w:t xml:space="preserve"> to the</w:t>
      </w:r>
      <w:r>
        <w:t xml:space="preserve"> provision of replacement services by the</w:t>
      </w:r>
      <w:r w:rsidR="007B5A7A" w:rsidRPr="003E1100">
        <w:t xml:space="preserve"> Customer or </w:t>
      </w:r>
      <w:r>
        <w:t>by a replacement supplier</w:t>
      </w:r>
      <w:r w:rsidR="007B5A7A" w:rsidRPr="003E1100">
        <w:t>.</w:t>
      </w:r>
      <w:bookmarkEnd w:id="70"/>
    </w:p>
    <w:p w:rsidR="00CF56EA" w:rsidRDefault="00CF56EA" w:rsidP="00CF56EA">
      <w:pPr>
        <w:pStyle w:val="FFWLevel2"/>
        <w:numPr>
          <w:ilvl w:val="1"/>
          <w:numId w:val="16"/>
        </w:numPr>
      </w:pPr>
      <w:bookmarkStart w:id="71" w:name="_Ref426108540"/>
      <w:r w:rsidRPr="003E1100">
        <w:t>Termination of this Agreement will not affect the</w:t>
      </w:r>
      <w:r>
        <w:t xml:space="preserve"> rights and obligations of the p</w:t>
      </w:r>
      <w:r w:rsidRPr="003E1100">
        <w:t>arties accrued at t</w:t>
      </w:r>
      <w:r w:rsidR="00324CC8">
        <w:t>he date of termination</w:t>
      </w:r>
      <w:r w:rsidRPr="003E1100">
        <w:t>.</w:t>
      </w:r>
      <w:bookmarkEnd w:id="71"/>
    </w:p>
    <w:p w:rsidR="00D61A58" w:rsidRPr="003E1100" w:rsidRDefault="00D61A58" w:rsidP="00D61A58">
      <w:pPr>
        <w:pStyle w:val="FFWLevel2"/>
        <w:numPr>
          <w:ilvl w:val="1"/>
          <w:numId w:val="16"/>
        </w:numPr>
      </w:pPr>
      <w:r w:rsidRPr="00D61A58">
        <w:t>The term</w:t>
      </w:r>
      <w:r>
        <w:t xml:space="preserve">ination rights in this Clause </w:t>
      </w:r>
      <w:r>
        <w:fldChar w:fldCharType="begin"/>
      </w:r>
      <w:r>
        <w:instrText xml:space="preserve"> REF _Ref189278478 \r \h </w:instrText>
      </w:r>
      <w:r>
        <w:fldChar w:fldCharType="separate"/>
      </w:r>
      <w:r w:rsidR="003449A7">
        <w:t>12</w:t>
      </w:r>
      <w:r>
        <w:fldChar w:fldCharType="end"/>
      </w:r>
      <w:r w:rsidRPr="00D61A58">
        <w:t xml:space="preserve"> and any other termination rights set out in this Agreement are in addition to and without prejudice to any other rights and remedies of a party, whether under this Agreement, at common law or otherwise.</w:t>
      </w:r>
    </w:p>
    <w:p w:rsidR="00CF56EA" w:rsidRPr="00343FA4" w:rsidRDefault="00CF56EA" w:rsidP="008C0545">
      <w:pPr>
        <w:pStyle w:val="FFWLevel2"/>
        <w:numPr>
          <w:ilvl w:val="1"/>
          <w:numId w:val="16"/>
        </w:numPr>
      </w:pPr>
      <w:bookmarkStart w:id="72" w:name="_Ref426108554"/>
      <w:r w:rsidRPr="00343FA4">
        <w:t>The following clauses shall survive termination of this Agreement</w:t>
      </w:r>
      <w:r w:rsidR="008466FC" w:rsidRPr="00343FA4">
        <w:t>:</w:t>
      </w:r>
      <w:r w:rsidR="00444921" w:rsidRPr="00343FA4">
        <w:t xml:space="preserve"> Clause</w:t>
      </w:r>
      <w:r w:rsidR="008466FC" w:rsidRPr="00343FA4">
        <w:t xml:space="preserve"> </w:t>
      </w:r>
      <w:r w:rsidR="00444921" w:rsidRPr="00343FA4">
        <w:fldChar w:fldCharType="begin"/>
      </w:r>
      <w:r w:rsidR="00444921" w:rsidRPr="00343FA4">
        <w:instrText xml:space="preserve"> REF _Ref424206892 \r \h </w:instrText>
      </w:r>
      <w:r w:rsidR="00397E70" w:rsidRPr="00343FA4">
        <w:instrText xml:space="preserve"> \* MERGEFORMAT </w:instrText>
      </w:r>
      <w:r w:rsidR="00444921" w:rsidRPr="00343FA4">
        <w:fldChar w:fldCharType="separate"/>
      </w:r>
      <w:r w:rsidR="003449A7">
        <w:t>1</w:t>
      </w:r>
      <w:r w:rsidR="00444921" w:rsidRPr="00343FA4">
        <w:fldChar w:fldCharType="end"/>
      </w:r>
      <w:r w:rsidR="00444921" w:rsidRPr="00343FA4">
        <w:t xml:space="preserve">, Clause </w:t>
      </w:r>
      <w:r w:rsidR="00444921" w:rsidRPr="00343FA4">
        <w:fldChar w:fldCharType="begin"/>
      </w:r>
      <w:r w:rsidR="00444921" w:rsidRPr="00343FA4">
        <w:instrText xml:space="preserve"> REF _Ref197149930 \r \h </w:instrText>
      </w:r>
      <w:r w:rsidR="00397E70" w:rsidRPr="00343FA4">
        <w:instrText xml:space="preserve"> \* MERGEFORMAT </w:instrText>
      </w:r>
      <w:r w:rsidR="00444921" w:rsidRPr="00343FA4">
        <w:fldChar w:fldCharType="separate"/>
      </w:r>
      <w:r w:rsidR="003449A7">
        <w:t>6</w:t>
      </w:r>
      <w:r w:rsidR="00444921" w:rsidRPr="00343FA4">
        <w:fldChar w:fldCharType="end"/>
      </w:r>
      <w:r w:rsidR="00444921" w:rsidRPr="00343FA4">
        <w:t xml:space="preserve">, Clause </w:t>
      </w:r>
      <w:r w:rsidR="00444921" w:rsidRPr="00343FA4">
        <w:fldChar w:fldCharType="begin"/>
      </w:r>
      <w:r w:rsidR="00444921" w:rsidRPr="00343FA4">
        <w:instrText xml:space="preserve"> REF _Ref425856757 \r \h </w:instrText>
      </w:r>
      <w:r w:rsidR="00397E70" w:rsidRPr="00343FA4">
        <w:instrText xml:space="preserve"> \* MERGEFORMAT </w:instrText>
      </w:r>
      <w:r w:rsidR="00444921" w:rsidRPr="00343FA4">
        <w:fldChar w:fldCharType="separate"/>
      </w:r>
      <w:r w:rsidR="003449A7">
        <w:t>7</w:t>
      </w:r>
      <w:r w:rsidR="00444921" w:rsidRPr="00343FA4">
        <w:fldChar w:fldCharType="end"/>
      </w:r>
      <w:r w:rsidR="00444921" w:rsidRPr="00343FA4">
        <w:t xml:space="preserve">, Clause </w:t>
      </w:r>
      <w:r w:rsidR="00444921" w:rsidRPr="00343FA4">
        <w:fldChar w:fldCharType="begin"/>
      </w:r>
      <w:r w:rsidR="00444921" w:rsidRPr="00343FA4">
        <w:instrText xml:space="preserve"> REF _Ref426108319 \r \h </w:instrText>
      </w:r>
      <w:r w:rsidR="00397E70" w:rsidRPr="00343FA4">
        <w:instrText xml:space="preserve"> \* MERGEFORMAT </w:instrText>
      </w:r>
      <w:r w:rsidR="00444921" w:rsidRPr="00343FA4">
        <w:fldChar w:fldCharType="separate"/>
      </w:r>
      <w:r w:rsidR="003449A7">
        <w:t>8.3</w:t>
      </w:r>
      <w:r w:rsidR="00444921" w:rsidRPr="00343FA4">
        <w:fldChar w:fldCharType="end"/>
      </w:r>
      <w:r w:rsidR="00444921" w:rsidRPr="00343FA4">
        <w:t xml:space="preserve">, Clause </w:t>
      </w:r>
      <w:r w:rsidR="00444921" w:rsidRPr="00343FA4">
        <w:fldChar w:fldCharType="begin"/>
      </w:r>
      <w:r w:rsidR="00444921" w:rsidRPr="00343FA4">
        <w:instrText xml:space="preserve"> REF _Ref426108355 \r \h </w:instrText>
      </w:r>
      <w:r w:rsidR="00397E70" w:rsidRPr="00343FA4">
        <w:instrText xml:space="preserve"> \* MERGEFORMAT </w:instrText>
      </w:r>
      <w:r w:rsidR="00444921" w:rsidRPr="00343FA4">
        <w:fldChar w:fldCharType="separate"/>
      </w:r>
      <w:r w:rsidR="003449A7">
        <w:t>8.4</w:t>
      </w:r>
      <w:r w:rsidR="00444921" w:rsidRPr="00343FA4">
        <w:fldChar w:fldCharType="end"/>
      </w:r>
      <w:r w:rsidR="00444921" w:rsidRPr="00343FA4">
        <w:t xml:space="preserve">, Clause </w:t>
      </w:r>
      <w:r w:rsidR="00444921" w:rsidRPr="00343FA4">
        <w:fldChar w:fldCharType="begin"/>
      </w:r>
      <w:r w:rsidR="00444921" w:rsidRPr="00343FA4">
        <w:instrText xml:space="preserve"> REF _Ref426108422 \r \h </w:instrText>
      </w:r>
      <w:r w:rsidR="00397E70" w:rsidRPr="00343FA4">
        <w:instrText xml:space="preserve"> \* MERGEFORMAT </w:instrText>
      </w:r>
      <w:r w:rsidR="00444921" w:rsidRPr="00343FA4">
        <w:fldChar w:fldCharType="separate"/>
      </w:r>
      <w:r w:rsidR="003449A7">
        <w:t>8.7</w:t>
      </w:r>
      <w:r w:rsidR="00444921" w:rsidRPr="00343FA4">
        <w:fldChar w:fldCharType="end"/>
      </w:r>
      <w:r w:rsidR="00444921" w:rsidRPr="00343FA4">
        <w:t xml:space="preserve">, Clause </w:t>
      </w:r>
      <w:r w:rsidR="00444921" w:rsidRPr="00343FA4">
        <w:fldChar w:fldCharType="begin"/>
      </w:r>
      <w:r w:rsidR="00444921" w:rsidRPr="00343FA4">
        <w:instrText xml:space="preserve"> REF _Ref426108433 \r \h </w:instrText>
      </w:r>
      <w:r w:rsidR="00397E70" w:rsidRPr="00343FA4">
        <w:instrText xml:space="preserve"> \* MERGEFORMAT </w:instrText>
      </w:r>
      <w:r w:rsidR="00444921" w:rsidRPr="00343FA4">
        <w:fldChar w:fldCharType="separate"/>
      </w:r>
      <w:r w:rsidR="003449A7">
        <w:t>8.8</w:t>
      </w:r>
      <w:r w:rsidR="00444921" w:rsidRPr="00343FA4">
        <w:fldChar w:fldCharType="end"/>
      </w:r>
      <w:r w:rsidR="00444921" w:rsidRPr="00343FA4">
        <w:t xml:space="preserve">, Clause </w:t>
      </w:r>
      <w:r w:rsidR="00444921" w:rsidRPr="00343FA4">
        <w:fldChar w:fldCharType="begin"/>
      </w:r>
      <w:r w:rsidR="00444921" w:rsidRPr="00343FA4">
        <w:instrText xml:space="preserve"> REF _Ref194835719 \r \h </w:instrText>
      </w:r>
      <w:r w:rsidR="00397E70" w:rsidRPr="00343FA4">
        <w:instrText xml:space="preserve"> \* MERGEFORMAT </w:instrText>
      </w:r>
      <w:r w:rsidR="00444921" w:rsidRPr="00343FA4">
        <w:fldChar w:fldCharType="separate"/>
      </w:r>
      <w:r w:rsidR="003449A7">
        <w:t>9</w:t>
      </w:r>
      <w:r w:rsidR="00444921" w:rsidRPr="00343FA4">
        <w:fldChar w:fldCharType="end"/>
      </w:r>
      <w:r w:rsidR="00444921" w:rsidRPr="00343FA4">
        <w:t xml:space="preserve">, Clause </w:t>
      </w:r>
      <w:r w:rsidR="00444921" w:rsidRPr="00343FA4">
        <w:fldChar w:fldCharType="begin"/>
      </w:r>
      <w:r w:rsidR="00444921" w:rsidRPr="00343FA4">
        <w:instrText xml:space="preserve"> REF _Ref421882373 \r \h </w:instrText>
      </w:r>
      <w:r w:rsidR="00397E70" w:rsidRPr="00343FA4">
        <w:instrText xml:space="preserve"> \* MERGEFORMAT </w:instrText>
      </w:r>
      <w:r w:rsidR="00444921" w:rsidRPr="00343FA4">
        <w:fldChar w:fldCharType="separate"/>
      </w:r>
      <w:r w:rsidR="003449A7">
        <w:t>11</w:t>
      </w:r>
      <w:r w:rsidR="00444921" w:rsidRPr="00343FA4">
        <w:fldChar w:fldCharType="end"/>
      </w:r>
      <w:r w:rsidR="00444921" w:rsidRPr="00343FA4">
        <w:t xml:space="preserve">, Clause </w:t>
      </w:r>
      <w:r w:rsidR="00444921" w:rsidRPr="00343FA4">
        <w:fldChar w:fldCharType="begin"/>
      </w:r>
      <w:r w:rsidR="00444921" w:rsidRPr="00343FA4">
        <w:instrText xml:space="preserve"> REF _Ref426108530 \r \h </w:instrText>
      </w:r>
      <w:r w:rsidR="00397E70" w:rsidRPr="00343FA4">
        <w:instrText xml:space="preserve"> \* MERGEFORMAT </w:instrText>
      </w:r>
      <w:r w:rsidR="00444921" w:rsidRPr="00343FA4">
        <w:fldChar w:fldCharType="separate"/>
      </w:r>
      <w:r w:rsidR="003449A7">
        <w:t>12.3</w:t>
      </w:r>
      <w:r w:rsidR="00444921" w:rsidRPr="00343FA4">
        <w:fldChar w:fldCharType="end"/>
      </w:r>
      <w:r w:rsidR="00444921" w:rsidRPr="00343FA4">
        <w:t xml:space="preserve">, Clause </w:t>
      </w:r>
      <w:r w:rsidR="00444921" w:rsidRPr="00343FA4">
        <w:fldChar w:fldCharType="begin"/>
      </w:r>
      <w:r w:rsidR="00444921" w:rsidRPr="00343FA4">
        <w:instrText xml:space="preserve"> REF _Ref426108540 \r \h </w:instrText>
      </w:r>
      <w:r w:rsidR="00397E70" w:rsidRPr="00343FA4">
        <w:instrText xml:space="preserve"> \* MERGEFORMAT </w:instrText>
      </w:r>
      <w:r w:rsidR="00444921" w:rsidRPr="00343FA4">
        <w:fldChar w:fldCharType="separate"/>
      </w:r>
      <w:r w:rsidR="003449A7">
        <w:t>12.4</w:t>
      </w:r>
      <w:r w:rsidR="00444921" w:rsidRPr="00343FA4">
        <w:fldChar w:fldCharType="end"/>
      </w:r>
      <w:r w:rsidR="00444921" w:rsidRPr="00343FA4">
        <w:t>, Clause</w:t>
      </w:r>
      <w:bookmarkEnd w:id="72"/>
      <w:r w:rsidR="00444921" w:rsidRPr="00343FA4">
        <w:t xml:space="preserve"> </w:t>
      </w:r>
      <w:r w:rsidR="00444921" w:rsidRPr="00343FA4">
        <w:fldChar w:fldCharType="begin"/>
      </w:r>
      <w:r w:rsidR="00444921" w:rsidRPr="00343FA4">
        <w:instrText xml:space="preserve"> REF _Ref426108554 \r \h </w:instrText>
      </w:r>
      <w:r w:rsidR="00397E70" w:rsidRPr="00343FA4">
        <w:instrText xml:space="preserve"> \* MERGEFORMAT </w:instrText>
      </w:r>
      <w:r w:rsidR="00444921" w:rsidRPr="00343FA4">
        <w:fldChar w:fldCharType="separate"/>
      </w:r>
      <w:r w:rsidR="003449A7">
        <w:t>12.6</w:t>
      </w:r>
      <w:r w:rsidR="00444921" w:rsidRPr="00343FA4">
        <w:fldChar w:fldCharType="end"/>
      </w:r>
      <w:r w:rsidR="00444921" w:rsidRPr="00343FA4">
        <w:t xml:space="preserve">, Clause </w:t>
      </w:r>
      <w:r w:rsidR="00444921" w:rsidRPr="00343FA4">
        <w:fldChar w:fldCharType="begin"/>
      </w:r>
      <w:r w:rsidR="00444921" w:rsidRPr="00343FA4">
        <w:instrText xml:space="preserve"> REF _Ref423520127 \r \h </w:instrText>
      </w:r>
      <w:r w:rsidR="00397E70" w:rsidRPr="00343FA4">
        <w:instrText xml:space="preserve"> \* MERGEFORMAT </w:instrText>
      </w:r>
      <w:r w:rsidR="00444921" w:rsidRPr="00343FA4">
        <w:fldChar w:fldCharType="separate"/>
      </w:r>
      <w:r w:rsidR="003449A7">
        <w:t>13</w:t>
      </w:r>
      <w:r w:rsidR="00444921" w:rsidRPr="00343FA4">
        <w:fldChar w:fldCharType="end"/>
      </w:r>
      <w:r w:rsidR="005D4F10">
        <w:t xml:space="preserve">, Clause </w:t>
      </w:r>
      <w:r w:rsidR="005D4F10">
        <w:fldChar w:fldCharType="begin"/>
      </w:r>
      <w:r w:rsidR="005D4F10">
        <w:instrText xml:space="preserve"> REF _Ref456356758 \w \h </w:instrText>
      </w:r>
      <w:r w:rsidR="005D4F10">
        <w:fldChar w:fldCharType="separate"/>
      </w:r>
      <w:r w:rsidR="003449A7">
        <w:t>16</w:t>
      </w:r>
      <w:r w:rsidR="005D4F10">
        <w:fldChar w:fldCharType="end"/>
      </w:r>
      <w:r w:rsidR="00DD0B05" w:rsidRPr="00343FA4">
        <w:t xml:space="preserve"> and Clause</w:t>
      </w:r>
      <w:r w:rsidR="00444921" w:rsidRPr="00343FA4">
        <w:t xml:space="preserve"> </w:t>
      </w:r>
      <w:r w:rsidR="00444921" w:rsidRPr="00343FA4">
        <w:fldChar w:fldCharType="begin"/>
      </w:r>
      <w:r w:rsidR="00444921" w:rsidRPr="00343FA4">
        <w:instrText xml:space="preserve"> REF _Ref424207072 \r \h </w:instrText>
      </w:r>
      <w:r w:rsidR="00397E70" w:rsidRPr="00343FA4">
        <w:instrText xml:space="preserve"> \* MERGEFORMAT </w:instrText>
      </w:r>
      <w:r w:rsidR="00444921" w:rsidRPr="00343FA4">
        <w:fldChar w:fldCharType="separate"/>
      </w:r>
      <w:r w:rsidR="003449A7">
        <w:t>17</w:t>
      </w:r>
      <w:r w:rsidR="00444921" w:rsidRPr="00343FA4">
        <w:fldChar w:fldCharType="end"/>
      </w:r>
      <w:r w:rsidR="00DD0B05" w:rsidRPr="00343FA4">
        <w:t>.</w:t>
      </w:r>
    </w:p>
    <w:p w:rsidR="00324CC8" w:rsidRDefault="00324CC8" w:rsidP="00324CC8">
      <w:pPr>
        <w:pStyle w:val="FFWLevel1"/>
      </w:pPr>
      <w:bookmarkStart w:id="73" w:name="_Ref423520127"/>
      <w:r>
        <w:t>Confidentiality</w:t>
      </w:r>
      <w:bookmarkEnd w:id="73"/>
    </w:p>
    <w:p w:rsidR="00324CC8" w:rsidRDefault="00682589" w:rsidP="00324CC8">
      <w:pPr>
        <w:pStyle w:val="FFWLevel2"/>
        <w:numPr>
          <w:ilvl w:val="1"/>
          <w:numId w:val="30"/>
        </w:numPr>
      </w:pPr>
      <w:r>
        <w:t>Each p</w:t>
      </w:r>
      <w:r w:rsidR="00324CC8">
        <w:t>arty confirms that it understands that Confidential Information constitutes and is comprised of valuable confidential proprietary information, the disclosure of which could have damaging effects on the other party's business.</w:t>
      </w:r>
    </w:p>
    <w:p w:rsidR="00324CC8" w:rsidRDefault="00324CC8" w:rsidP="00324CC8">
      <w:pPr>
        <w:pStyle w:val="FFWLevel2"/>
        <w:numPr>
          <w:ilvl w:val="1"/>
          <w:numId w:val="30"/>
        </w:numPr>
      </w:pPr>
      <w:r>
        <w:t>Ea</w:t>
      </w:r>
      <w:r w:rsidR="00682589">
        <w:t>ch p</w:t>
      </w:r>
      <w:r>
        <w:t>arty undertakes to use Confidential Information only for the purpose of its performance of this Agreement and not for any other purpose whatever.</w:t>
      </w:r>
    </w:p>
    <w:p w:rsidR="00324CC8" w:rsidRDefault="00324CC8" w:rsidP="00324CC8">
      <w:pPr>
        <w:pStyle w:val="FFWLevel2"/>
        <w:numPr>
          <w:ilvl w:val="1"/>
          <w:numId w:val="30"/>
        </w:numPr>
      </w:pPr>
      <w:r>
        <w:t xml:space="preserve">Subject to Clauses </w:t>
      </w:r>
      <w:r>
        <w:fldChar w:fldCharType="begin"/>
      </w:r>
      <w:r>
        <w:instrText xml:space="preserve"> REF _Ref424117518 \r \h </w:instrText>
      </w:r>
      <w:r>
        <w:fldChar w:fldCharType="separate"/>
      </w:r>
      <w:r w:rsidR="003449A7">
        <w:t>13.4</w:t>
      </w:r>
      <w:r>
        <w:fldChar w:fldCharType="end"/>
      </w:r>
      <w:r>
        <w:t xml:space="preserve">, </w:t>
      </w:r>
      <w:r>
        <w:fldChar w:fldCharType="begin"/>
      </w:r>
      <w:r>
        <w:instrText xml:space="preserve"> REF _Ref424117527 \r \h </w:instrText>
      </w:r>
      <w:r>
        <w:fldChar w:fldCharType="separate"/>
      </w:r>
      <w:r w:rsidR="003449A7">
        <w:t>13.5</w:t>
      </w:r>
      <w:r>
        <w:fldChar w:fldCharType="end"/>
      </w:r>
      <w:r>
        <w:t xml:space="preserve"> and </w:t>
      </w:r>
      <w:r>
        <w:fldChar w:fldCharType="begin"/>
      </w:r>
      <w:r>
        <w:instrText xml:space="preserve"> REF _Ref423520922 \r \h </w:instrText>
      </w:r>
      <w:r>
        <w:fldChar w:fldCharType="separate"/>
      </w:r>
      <w:r w:rsidR="003449A7">
        <w:t>13.6</w:t>
      </w:r>
      <w:r>
        <w:fldChar w:fldCharType="end"/>
      </w:r>
      <w:r w:rsidR="00682589">
        <w:t>, each p</w:t>
      </w:r>
      <w:r>
        <w:t>arty undertakes that it shall keep secret and confidential all Confidential Information and not disclose any Confidential Information to any other person.</w:t>
      </w:r>
    </w:p>
    <w:p w:rsidR="00324CC8" w:rsidRDefault="007B74CF" w:rsidP="00324CC8">
      <w:pPr>
        <w:pStyle w:val="FFWLevel2"/>
        <w:numPr>
          <w:ilvl w:val="1"/>
          <w:numId w:val="30"/>
        </w:numPr>
      </w:pPr>
      <w:bookmarkStart w:id="74" w:name="_Ref424117518"/>
      <w:r>
        <w:t>The Supplier</w:t>
      </w:r>
      <w:r w:rsidR="00324CC8">
        <w:t xml:space="preserve"> may disclose Confidential Information to any</w:t>
      </w:r>
      <w:r>
        <w:t xml:space="preserve"> Supplier</w:t>
      </w:r>
      <w:r w:rsidR="00324CC8">
        <w:t xml:space="preserve"> Personnel who are engaged in the provision of the Services to the extent necessary for the purpose of those </w:t>
      </w:r>
      <w:r>
        <w:t xml:space="preserve">Supplier </w:t>
      </w:r>
      <w:r w:rsidR="00324CC8">
        <w:t>Personnel's performance of the Services provided that such</w:t>
      </w:r>
      <w:r>
        <w:t xml:space="preserve"> Supplier</w:t>
      </w:r>
      <w:r w:rsidR="00324CC8">
        <w:t xml:space="preserve"> Personnel have entered into confidentiality oblig</w:t>
      </w:r>
      <w:r>
        <w:t>ations with the Supplier</w:t>
      </w:r>
      <w:r w:rsidR="00324CC8">
        <w:t xml:space="preserve"> in respect of such Confidential Information that are </w:t>
      </w:r>
      <w:r w:rsidR="00880ADC">
        <w:t xml:space="preserve">at least as protective of the Customer's Confidential Information as the </w:t>
      </w:r>
      <w:r w:rsidR="00324CC8">
        <w:t>obl</w:t>
      </w:r>
      <w:r>
        <w:t>igations of</w:t>
      </w:r>
      <w:r w:rsidR="00880ADC">
        <w:t xml:space="preserve"> and restrictions on</w:t>
      </w:r>
      <w:r>
        <w:t xml:space="preserve"> the Supplier</w:t>
      </w:r>
      <w:r w:rsidR="00324CC8">
        <w:t xml:space="preserve"> under this Clause </w:t>
      </w:r>
      <w:r w:rsidR="00324CC8">
        <w:fldChar w:fldCharType="begin"/>
      </w:r>
      <w:r w:rsidR="00324CC8">
        <w:instrText xml:space="preserve"> REF _Ref423520127 \r \h </w:instrText>
      </w:r>
      <w:r w:rsidR="00324CC8">
        <w:fldChar w:fldCharType="separate"/>
      </w:r>
      <w:r w:rsidR="003449A7">
        <w:t>13</w:t>
      </w:r>
      <w:r w:rsidR="00324CC8">
        <w:fldChar w:fldCharType="end"/>
      </w:r>
      <w:r w:rsidR="00324CC8">
        <w:t>.</w:t>
      </w:r>
      <w:bookmarkEnd w:id="74"/>
      <w:r w:rsidR="00324CC8">
        <w:t xml:space="preserve"> </w:t>
      </w:r>
    </w:p>
    <w:p w:rsidR="00324CC8" w:rsidRDefault="00324CC8" w:rsidP="003B305B">
      <w:pPr>
        <w:pStyle w:val="FFWLevel2"/>
      </w:pPr>
      <w:bookmarkStart w:id="75" w:name="_Ref424117527"/>
      <w:r>
        <w:t>The restrictions and undertakings in this Clause shall not apply in respect of any Confidential Information:</w:t>
      </w:r>
      <w:bookmarkEnd w:id="75"/>
    </w:p>
    <w:p w:rsidR="00324CC8" w:rsidRDefault="00324CC8" w:rsidP="00107BFF">
      <w:pPr>
        <w:pStyle w:val="FFWLevel4"/>
      </w:pPr>
      <w:r>
        <w:t>that is in the public domain at the date of this Agreement otherwise than as a result of a breach of a confidentiality obligation by any person;</w:t>
      </w:r>
    </w:p>
    <w:p w:rsidR="00324CC8" w:rsidRDefault="00324CC8" w:rsidP="00107BFF">
      <w:pPr>
        <w:pStyle w:val="FFWLevel4"/>
      </w:pPr>
      <w:r>
        <w:t>that subsequently comes into the public domain, otherwise than as a result of a breach of this Agreement or other breach of a confidentiality obligation by any person, but only after it has come into the public domain;</w:t>
      </w:r>
    </w:p>
    <w:p w:rsidR="00324CC8" w:rsidRDefault="00324CC8" w:rsidP="00107BFF">
      <w:pPr>
        <w:pStyle w:val="FFWLevel4"/>
      </w:pPr>
      <w:r>
        <w:t>that the Recipient obtains from a third party not under any confidentiality obligation to the other party in respect of such information; or</w:t>
      </w:r>
    </w:p>
    <w:p w:rsidR="00324CC8" w:rsidRDefault="00324CC8" w:rsidP="00107BFF">
      <w:pPr>
        <w:pStyle w:val="FFWLevel4"/>
      </w:pPr>
      <w:r>
        <w:t xml:space="preserve">that the Recipient can demonstrate was already in its possession at the time of disclosure to the relevant party by or on behalf of the other party and in relation to which the relevant party does not owe a separate obligation of confidentiality to the other party. </w:t>
      </w:r>
    </w:p>
    <w:p w:rsidR="00107BFF" w:rsidRDefault="00324CC8" w:rsidP="00343FA4">
      <w:pPr>
        <w:pStyle w:val="FFWLevel2"/>
      </w:pPr>
      <w:bookmarkStart w:id="76" w:name="_Ref179697351"/>
      <w:bookmarkStart w:id="77" w:name="_Ref423520922"/>
      <w:bookmarkStart w:id="78" w:name="_Ref179607719"/>
      <w:r>
        <w:t>Each party shall be entitled to disclose Confidential Information</w:t>
      </w:r>
      <w:r w:rsidR="00107BFF">
        <w:t>:</w:t>
      </w:r>
      <w:r>
        <w:t xml:space="preserve"> </w:t>
      </w:r>
    </w:p>
    <w:p w:rsidR="00107BFF" w:rsidRDefault="008D5EFC" w:rsidP="00107BFF">
      <w:pPr>
        <w:pStyle w:val="FFWLevel4"/>
      </w:pPr>
      <w:r w:rsidRPr="003E1100">
        <w:t xml:space="preserve">on a necessary basis </w:t>
      </w:r>
      <w:r>
        <w:t xml:space="preserve">and under conditions of confidentiality </w:t>
      </w:r>
      <w:r w:rsidR="003B62D9">
        <w:t>to its</w:t>
      </w:r>
      <w:r w:rsidRPr="003E1100">
        <w:t xml:space="preserve"> professional advisers, au</w:t>
      </w:r>
      <w:r w:rsidR="003B62D9">
        <w:t>ditors and bankers</w:t>
      </w:r>
      <w:r w:rsidR="00107BFF">
        <w:t xml:space="preserve">; or </w:t>
      </w:r>
    </w:p>
    <w:p w:rsidR="00324CC8" w:rsidRDefault="00324CC8" w:rsidP="00107BFF">
      <w:pPr>
        <w:pStyle w:val="FFWLevel4"/>
      </w:pPr>
      <w:r>
        <w:t>where required to do so by law, regulation or order of a court of competent jurisdiction, but only to the extent necessary to comply with such law, regulation or order.</w:t>
      </w:r>
      <w:bookmarkEnd w:id="76"/>
      <w:r>
        <w:t xml:space="preserve"> </w:t>
      </w:r>
      <w:bookmarkEnd w:id="77"/>
      <w:bookmarkEnd w:id="78"/>
    </w:p>
    <w:p w:rsidR="003A1A5B" w:rsidRDefault="003A1A5B" w:rsidP="003A1A5B">
      <w:pPr>
        <w:pStyle w:val="FFWLevel1"/>
        <w:numPr>
          <w:ilvl w:val="0"/>
          <w:numId w:val="19"/>
        </w:numPr>
      </w:pPr>
      <w:bookmarkStart w:id="79" w:name="_Ref421884026"/>
      <w:r w:rsidRPr="00E345E3">
        <w:t>Force Majeure</w:t>
      </w:r>
      <w:bookmarkEnd w:id="79"/>
    </w:p>
    <w:p w:rsidR="003A1A5B" w:rsidRDefault="003A1A5B" w:rsidP="003A1A5B">
      <w:pPr>
        <w:pStyle w:val="FFWLevel2"/>
        <w:numPr>
          <w:ilvl w:val="1"/>
          <w:numId w:val="19"/>
        </w:numPr>
        <w:outlineLvl w:val="1"/>
      </w:pPr>
      <w:r>
        <w:t>A party shall have no liability for any delay in performance or any non-performance of any obligation under this Agreement, save for any payment obligation which shall continue in full force and effect, to the extent that such delay or non-performance is due to Force Majeure.  The time for performance of the relevant obligation shall be extended to the extent that the delay or non-performance is due to Force Majeure.</w:t>
      </w:r>
    </w:p>
    <w:p w:rsidR="00746DA6" w:rsidRDefault="003A1A5B" w:rsidP="003A1A5B">
      <w:pPr>
        <w:pStyle w:val="FFWLevel2"/>
        <w:numPr>
          <w:ilvl w:val="1"/>
          <w:numId w:val="19"/>
        </w:numPr>
      </w:pPr>
      <w:r>
        <w:t xml:space="preserve">If the </w:t>
      </w:r>
      <w:r w:rsidR="003560F3">
        <w:t>Supplier</w:t>
      </w:r>
      <w:r>
        <w:t xml:space="preserve"> is prevented for a period of more than [three (3) consecutive months] from performing substantially all of its obligations under this Agreement], then either party may terminate this Agreement immediately by serving written notice on the other party.   </w:t>
      </w:r>
    </w:p>
    <w:p w:rsidR="00746DA6" w:rsidRPr="00085C66" w:rsidRDefault="00746DA6" w:rsidP="00746DA6">
      <w:pPr>
        <w:pStyle w:val="FFWLevel1"/>
        <w:numPr>
          <w:ilvl w:val="0"/>
          <w:numId w:val="16"/>
        </w:numPr>
      </w:pPr>
      <w:bookmarkStart w:id="80" w:name="_Toc188249333"/>
      <w:bookmarkStart w:id="81" w:name="_Toc300744193"/>
      <w:bookmarkStart w:id="82" w:name="_Toc425939901"/>
      <w:r w:rsidRPr="00085C66">
        <w:t>Changes</w:t>
      </w:r>
      <w:bookmarkEnd w:id="80"/>
      <w:bookmarkEnd w:id="81"/>
      <w:bookmarkEnd w:id="82"/>
    </w:p>
    <w:p w:rsidR="003A1A5B" w:rsidRDefault="00746DA6" w:rsidP="009D191D">
      <w:pPr>
        <w:pStyle w:val="FFWBody1"/>
      </w:pPr>
      <w:r>
        <w:t>At any time, the Customer may request or the Supplier may recommend changes to the Services or any parts of the Services.  The control of change under this Agreement shall be in accordance with the change control principles and proc</w:t>
      </w:r>
      <w:r w:rsidR="00175F6B">
        <w:t xml:space="preserve">edures specified in </w:t>
      </w:r>
      <w:r w:rsidR="00175F6B">
        <w:fldChar w:fldCharType="begin"/>
      </w:r>
      <w:r w:rsidR="00175F6B">
        <w:instrText xml:space="preserve"> REF _Ref426104894 \r \h </w:instrText>
      </w:r>
      <w:r w:rsidR="00175F6B">
        <w:fldChar w:fldCharType="separate"/>
      </w:r>
      <w:r w:rsidR="003449A7">
        <w:t>Schedule 6</w:t>
      </w:r>
      <w:r w:rsidR="00175F6B">
        <w:fldChar w:fldCharType="end"/>
      </w:r>
      <w:r>
        <w:t xml:space="preserve">.  </w:t>
      </w:r>
    </w:p>
    <w:p w:rsidR="00905F3C" w:rsidRDefault="00905F3C" w:rsidP="00905F3C">
      <w:pPr>
        <w:pStyle w:val="FFWLevel1"/>
      </w:pPr>
      <w:bookmarkStart w:id="83" w:name="_Ref456356758"/>
      <w:r>
        <w:t>Assignment and subcontracting</w:t>
      </w:r>
      <w:bookmarkEnd w:id="83"/>
    </w:p>
    <w:p w:rsidR="001112BB" w:rsidRDefault="00905F3C" w:rsidP="001112BB">
      <w:pPr>
        <w:pStyle w:val="FFWLevel2"/>
      </w:pPr>
      <w:r w:rsidRPr="000331F2">
        <w:t xml:space="preserve">Neither party may at any time, without the prior written consent of the other party (such consent not be unreasonably withheld or delayed), assign </w:t>
      </w:r>
      <w:r w:rsidR="00343FA4">
        <w:t xml:space="preserve">or novate </w:t>
      </w:r>
      <w:r w:rsidRPr="000331F2">
        <w:t>all or any part of its rights and/or o</w:t>
      </w:r>
      <w:r w:rsidR="00D577B6">
        <w:t>bligations under this Agreement</w:t>
      </w:r>
      <w:r w:rsidR="00DB44DB">
        <w:t xml:space="preserve">, </w:t>
      </w:r>
      <w:r w:rsidR="006D7186">
        <w:t>[</w:t>
      </w:r>
      <w:r w:rsidR="00DB44DB">
        <w:t>except that</w:t>
      </w:r>
      <w:r w:rsidR="001112BB" w:rsidRPr="001112BB">
        <w:rPr>
          <w:bCs/>
        </w:rPr>
        <w:t xml:space="preserve"> </w:t>
      </w:r>
      <w:r w:rsidR="006D7186">
        <w:rPr>
          <w:bCs/>
        </w:rPr>
        <w:t>a</w:t>
      </w:r>
      <w:r w:rsidR="001112BB" w:rsidRPr="001112BB">
        <w:rPr>
          <w:b/>
        </w:rPr>
        <w:t xml:space="preserve"> </w:t>
      </w:r>
      <w:r w:rsidR="00DB44DB">
        <w:t>party</w:t>
      </w:r>
      <w:r w:rsidRPr="00905F3C">
        <w:t xml:space="preserve"> may assign all or any part of its rights und</w:t>
      </w:r>
      <w:r w:rsidR="00DB44DB">
        <w:t xml:space="preserve">er this Agreement to any other </w:t>
      </w:r>
      <w:r w:rsidR="00343FA4">
        <w:t>member of</w:t>
      </w:r>
      <w:r w:rsidR="001112BB">
        <w:t xml:space="preserve"> its</w:t>
      </w:r>
      <w:r w:rsidRPr="00905F3C">
        <w:t xml:space="preserve"> Group, without the </w:t>
      </w:r>
      <w:r w:rsidR="001112BB">
        <w:t xml:space="preserve">other party's </w:t>
      </w:r>
      <w:r w:rsidR="00682589">
        <w:t>consent</w:t>
      </w:r>
      <w:r w:rsidR="006D7186">
        <w:t>]</w:t>
      </w:r>
      <w:r w:rsidR="00434841">
        <w:t>.</w:t>
      </w:r>
    </w:p>
    <w:p w:rsidR="00905F3C" w:rsidRDefault="00343FA4" w:rsidP="00905F3C">
      <w:pPr>
        <w:pStyle w:val="FFWLevel2"/>
      </w:pPr>
      <w:bookmarkStart w:id="84" w:name="_Ref425949252"/>
      <w:r>
        <w:t>T</w:t>
      </w:r>
      <w:r w:rsidR="00905F3C">
        <w:t xml:space="preserve">he Supplier may subcontract the performance of any of its obligations under this Agreement to any of the approved subcontractors named in </w:t>
      </w:r>
      <w:bookmarkEnd w:id="84"/>
      <w:r w:rsidR="00175F6B">
        <w:rPr>
          <w:highlight w:val="yellow"/>
        </w:rPr>
        <w:fldChar w:fldCharType="begin"/>
      </w:r>
      <w:r w:rsidR="00175F6B">
        <w:instrText xml:space="preserve"> REF _Ref426104937 \r \h </w:instrText>
      </w:r>
      <w:r w:rsidR="00175F6B">
        <w:rPr>
          <w:highlight w:val="yellow"/>
        </w:rPr>
      </w:r>
      <w:r w:rsidR="00175F6B">
        <w:rPr>
          <w:highlight w:val="yellow"/>
        </w:rPr>
        <w:fldChar w:fldCharType="separate"/>
      </w:r>
      <w:r w:rsidR="003449A7">
        <w:t>Schedule 7</w:t>
      </w:r>
      <w:r w:rsidR="00175F6B">
        <w:rPr>
          <w:highlight w:val="yellow"/>
        </w:rPr>
        <w:fldChar w:fldCharType="end"/>
      </w:r>
      <w:r w:rsidR="00175F6B">
        <w:t xml:space="preserve">. </w:t>
      </w:r>
    </w:p>
    <w:p w:rsidR="00905F3C" w:rsidRDefault="00905F3C" w:rsidP="00905F3C">
      <w:pPr>
        <w:pStyle w:val="FFWLevel2"/>
      </w:pPr>
      <w:r>
        <w:t xml:space="preserve">Save as provided in Clause </w:t>
      </w:r>
      <w:r>
        <w:rPr>
          <w:highlight w:val="yellow"/>
        </w:rPr>
        <w:fldChar w:fldCharType="begin"/>
      </w:r>
      <w:r>
        <w:instrText xml:space="preserve"> REF _Ref425949252 \r \h </w:instrText>
      </w:r>
      <w:r>
        <w:rPr>
          <w:highlight w:val="yellow"/>
        </w:rPr>
      </w:r>
      <w:r>
        <w:rPr>
          <w:highlight w:val="yellow"/>
        </w:rPr>
        <w:fldChar w:fldCharType="separate"/>
      </w:r>
      <w:r w:rsidR="003449A7">
        <w:t>16.2</w:t>
      </w:r>
      <w:r>
        <w:rPr>
          <w:highlight w:val="yellow"/>
        </w:rPr>
        <w:fldChar w:fldCharType="end"/>
      </w:r>
      <w:r>
        <w:t xml:space="preserve">, </w:t>
      </w:r>
      <w:r>
        <w:rPr>
          <w:lang w:eastAsia="en-GB"/>
        </w:rPr>
        <w:t>t</w:t>
      </w:r>
      <w:r w:rsidRPr="000331F2">
        <w:rPr>
          <w:lang w:eastAsia="en-GB"/>
        </w:rPr>
        <w:t xml:space="preserve">he Supplier shall not sub-contract or delegate any or all of its obligations under this Agreement to any third party </w:t>
      </w:r>
      <w:r w:rsidR="00B52ED8">
        <w:rPr>
          <w:lang w:eastAsia="en-GB"/>
        </w:rPr>
        <w:t>except</w:t>
      </w:r>
      <w:r w:rsidR="00F0339B">
        <w:rPr>
          <w:lang w:eastAsia="en-GB"/>
        </w:rPr>
        <w:t xml:space="preserve"> with the prior</w:t>
      </w:r>
      <w:r w:rsidRPr="000331F2">
        <w:rPr>
          <w:lang w:eastAsia="en-GB"/>
        </w:rPr>
        <w:t xml:space="preserve"> w</w:t>
      </w:r>
      <w:r w:rsidR="00877749">
        <w:rPr>
          <w:lang w:eastAsia="en-GB"/>
        </w:rPr>
        <w:t>ritten consent of the Customer</w:t>
      </w:r>
      <w:r w:rsidR="00B52ED8">
        <w:rPr>
          <w:lang w:eastAsia="en-GB"/>
        </w:rPr>
        <w:t xml:space="preserve">, such consent </w:t>
      </w:r>
      <w:r w:rsidRPr="000331F2">
        <w:rPr>
          <w:lang w:eastAsia="en-GB"/>
        </w:rPr>
        <w:t>not to be un</w:t>
      </w:r>
      <w:r w:rsidR="00B52ED8">
        <w:rPr>
          <w:lang w:eastAsia="en-GB"/>
        </w:rPr>
        <w:t>reasonably withheld or delayed.</w:t>
      </w:r>
    </w:p>
    <w:p w:rsidR="003A1A5B" w:rsidRPr="0081252A" w:rsidRDefault="003A1A5B" w:rsidP="003A1A5B">
      <w:pPr>
        <w:pStyle w:val="FFWLevel1"/>
        <w:numPr>
          <w:ilvl w:val="0"/>
          <w:numId w:val="19"/>
        </w:numPr>
      </w:pPr>
      <w:bookmarkStart w:id="85" w:name="_Ref424207072"/>
      <w:r w:rsidRPr="0081252A">
        <w:t>General</w:t>
      </w:r>
      <w:bookmarkEnd w:id="85"/>
    </w:p>
    <w:p w:rsidR="003A1A5B" w:rsidRDefault="003A1A5B" w:rsidP="003A1A5B">
      <w:pPr>
        <w:pStyle w:val="FFWLevel2"/>
        <w:numPr>
          <w:ilvl w:val="1"/>
          <w:numId w:val="19"/>
        </w:numPr>
      </w:pPr>
      <w:bookmarkStart w:id="86" w:name="_Toc307398954"/>
      <w:bookmarkStart w:id="87" w:name="_Toc300744195"/>
      <w:bookmarkStart w:id="88" w:name="_Ref194840582"/>
      <w:r w:rsidRPr="00021706">
        <w:rPr>
          <w:i/>
        </w:rPr>
        <w:t>Illegality/Severance</w:t>
      </w:r>
      <w:bookmarkEnd w:id="86"/>
      <w:bookmarkEnd w:id="87"/>
      <w:bookmarkEnd w:id="88"/>
      <w:r w:rsidRPr="00021706">
        <w:rPr>
          <w:i/>
        </w:rPr>
        <w:t>:</w:t>
      </w:r>
      <w:r>
        <w:t xml:space="preserve">  </w:t>
      </w:r>
      <w:bookmarkStart w:id="89" w:name="_Ref189282540"/>
      <w:r>
        <w:t xml:space="preserve">If any provision of this Agreement is declared by any competent court or body to be illegal, invalid or unenforceable under the law of any jurisdiction, or if any enactment is passed that renders any provision of this Agreement illegal, invalid or unenforceable under the law of any jurisdiction, this shall not affect or impair the legality, validity or enforceability of the remaining provisions of </w:t>
      </w:r>
      <w:bookmarkEnd w:id="89"/>
      <w:r>
        <w:t xml:space="preserve">this Agreement. </w:t>
      </w:r>
    </w:p>
    <w:p w:rsidR="003A1A5B" w:rsidRDefault="003A1A5B" w:rsidP="003A1A5B">
      <w:pPr>
        <w:pStyle w:val="FFWLevel2"/>
        <w:numPr>
          <w:ilvl w:val="1"/>
          <w:numId w:val="19"/>
        </w:numPr>
      </w:pPr>
      <w:bookmarkStart w:id="90" w:name="_Toc307398955"/>
      <w:bookmarkStart w:id="91" w:name="_Toc300744196"/>
      <w:r w:rsidRPr="00021706">
        <w:rPr>
          <w:i/>
        </w:rPr>
        <w:t>Notices</w:t>
      </w:r>
      <w:bookmarkEnd w:id="90"/>
      <w:bookmarkEnd w:id="91"/>
      <w:r w:rsidRPr="00021706">
        <w:rPr>
          <w:i/>
        </w:rPr>
        <w:t>:</w:t>
      </w:r>
      <w:r>
        <w:t xml:space="preserve"> Any notice to be given under this Agreement must be in writing and given by first class post or personal delivery.  Notices to the Customer shall be sent to [</w:t>
      </w:r>
      <w:r w:rsidRPr="00F0339B">
        <w:rPr>
          <w:i/>
        </w:rPr>
        <w:t>name</w:t>
      </w:r>
      <w:r>
        <w:t>] at [</w:t>
      </w:r>
      <w:r w:rsidRPr="00F0339B">
        <w:rPr>
          <w:i/>
        </w:rPr>
        <w:t>address</w:t>
      </w:r>
      <w:r>
        <w:t xml:space="preserve">], and notices to the </w:t>
      </w:r>
      <w:r w:rsidR="003560F3">
        <w:t>Supplier</w:t>
      </w:r>
      <w:r>
        <w:t xml:space="preserve"> shall be sent to [</w:t>
      </w:r>
      <w:r w:rsidRPr="00F0339B">
        <w:rPr>
          <w:i/>
        </w:rPr>
        <w:t>name</w:t>
      </w:r>
      <w:r>
        <w:t>] at [</w:t>
      </w:r>
      <w:r w:rsidRPr="00F0339B">
        <w:rPr>
          <w:i/>
        </w:rPr>
        <w:t>address</w:t>
      </w:r>
      <w:r>
        <w:t xml:space="preserve">], or to such other place as the relevant party shall have notified the other pursuant to this Clause. Any notice </w:t>
      </w:r>
      <w:r w:rsidR="00682589">
        <w:t xml:space="preserve">given </w:t>
      </w:r>
      <w:r>
        <w:t>shall be deemed effective (a) when left at the address mentioned above (if delivered personally) or (b) two Business Days after posting by first class post addressed as required above (if given by post).</w:t>
      </w:r>
    </w:p>
    <w:p w:rsidR="003A1A5B" w:rsidRDefault="003A1A5B" w:rsidP="003A1A5B">
      <w:pPr>
        <w:pStyle w:val="FFWLevel2"/>
        <w:numPr>
          <w:ilvl w:val="1"/>
          <w:numId w:val="19"/>
        </w:numPr>
      </w:pPr>
      <w:bookmarkStart w:id="92" w:name="_Toc307398956"/>
      <w:bookmarkStart w:id="93" w:name="_Toc300744197"/>
      <w:r w:rsidRPr="00021706">
        <w:rPr>
          <w:i/>
        </w:rPr>
        <w:t>Variations</w:t>
      </w:r>
      <w:bookmarkEnd w:id="92"/>
      <w:bookmarkEnd w:id="93"/>
      <w:r w:rsidRPr="00021706">
        <w:rPr>
          <w:i/>
        </w:rPr>
        <w:t>:</w:t>
      </w:r>
      <w:r>
        <w:t xml:space="preserve"> No purported amendment or variation of this Agreement shall be effective unless it is in writing and duly executed by or on behalf of each of the parties.</w:t>
      </w:r>
    </w:p>
    <w:p w:rsidR="003A1A5B" w:rsidRDefault="003A1A5B" w:rsidP="003A1A5B">
      <w:pPr>
        <w:pStyle w:val="FFWLevel2"/>
        <w:numPr>
          <w:ilvl w:val="1"/>
          <w:numId w:val="19"/>
        </w:numPr>
      </w:pPr>
      <w:bookmarkStart w:id="94" w:name="_Toc307398957"/>
      <w:bookmarkStart w:id="95" w:name="_Toc300744198"/>
      <w:bookmarkStart w:id="96" w:name="_Ref194840630"/>
      <w:r w:rsidRPr="00021706">
        <w:rPr>
          <w:i/>
        </w:rPr>
        <w:t>Waiver</w:t>
      </w:r>
      <w:bookmarkEnd w:id="94"/>
      <w:bookmarkEnd w:id="95"/>
      <w:bookmarkEnd w:id="96"/>
      <w:r w:rsidRPr="00021706">
        <w:rPr>
          <w:i/>
        </w:rPr>
        <w:t>:</w:t>
      </w:r>
      <w:r>
        <w:t xml:space="preserve"> The failure to exercise or delay in exercising a right or remedy of a party under this Agreement shall not constitute a waiver of that right or remedy, and no waiver by a party of any breach of this Agreement shall constitute a waiver of any subsequent breach of the same or any other provision. </w:t>
      </w:r>
    </w:p>
    <w:p w:rsidR="003A1A5B" w:rsidRDefault="003A1A5B" w:rsidP="003A1A5B">
      <w:pPr>
        <w:pStyle w:val="FFWLevel2"/>
        <w:numPr>
          <w:ilvl w:val="1"/>
          <w:numId w:val="19"/>
        </w:numPr>
      </w:pPr>
      <w:bookmarkStart w:id="97" w:name="_Toc307398959"/>
      <w:bookmarkStart w:id="98" w:name="_Toc300744200"/>
      <w:r w:rsidRPr="00021706">
        <w:rPr>
          <w:i/>
        </w:rPr>
        <w:t>Third Party Rights</w:t>
      </w:r>
      <w:bookmarkEnd w:id="97"/>
      <w:bookmarkEnd w:id="98"/>
      <w:r w:rsidRPr="00021706">
        <w:rPr>
          <w:i/>
        </w:rPr>
        <w:t>:</w:t>
      </w:r>
      <w:r>
        <w:t xml:space="preserve"> A person who is not a party to this Agreement has no right under the Contracts (Rights of Third Parties) Act 1999 to enforce or to enjoy the benefit of any term of the Contract. </w:t>
      </w:r>
    </w:p>
    <w:p w:rsidR="003A1A5B" w:rsidRDefault="003A1A5B" w:rsidP="003A1A5B">
      <w:pPr>
        <w:pStyle w:val="FFWLevel2"/>
        <w:numPr>
          <w:ilvl w:val="1"/>
          <w:numId w:val="19"/>
        </w:numPr>
        <w:rPr>
          <w:lang w:eastAsia="fr-FR"/>
        </w:rPr>
      </w:pPr>
      <w:bookmarkStart w:id="99" w:name="_Toc307398962"/>
      <w:bookmarkStart w:id="100" w:name="_Toc300744203"/>
      <w:bookmarkStart w:id="101" w:name="_Ref189283622"/>
      <w:bookmarkStart w:id="102" w:name="_Ref421790516"/>
      <w:r w:rsidRPr="00021706">
        <w:rPr>
          <w:i/>
        </w:rPr>
        <w:t>Entire Agreement</w:t>
      </w:r>
      <w:bookmarkEnd w:id="99"/>
      <w:bookmarkEnd w:id="100"/>
      <w:bookmarkEnd w:id="101"/>
      <w:r w:rsidRPr="00021706">
        <w:rPr>
          <w:i/>
        </w:rPr>
        <w:t>:</w:t>
      </w:r>
      <w:r>
        <w:t xml:space="preserve"> This Agreement constitutes the entire agreement and understanding between the parties relating to its subject matter and supersedes any other agreement or understanding (written or oral) between the parties relating to the same.</w:t>
      </w:r>
      <w:bookmarkEnd w:id="102"/>
    </w:p>
    <w:p w:rsidR="003A1A5B" w:rsidRDefault="003A1A5B" w:rsidP="003A1A5B">
      <w:pPr>
        <w:pStyle w:val="FFWLevel2"/>
        <w:numPr>
          <w:ilvl w:val="1"/>
          <w:numId w:val="19"/>
        </w:numPr>
      </w:pPr>
      <w:bookmarkStart w:id="103" w:name="_Ref421790522"/>
      <w:r w:rsidRPr="00DE2F80">
        <w:rPr>
          <w:i/>
        </w:rPr>
        <w:t>No reliance:</w:t>
      </w:r>
      <w:r>
        <w:t xml:space="preserve">  Each party acknowledges and agrees that it does not rely on, and shall have no remedy in respect of, any promise, assurance, statement, warranty, undertaking or representation made (whether innocently or negligently) by any other party or any other person except as expressly set out in this Agreement in respect of which its sole remedy shall be for breach of contract.</w:t>
      </w:r>
      <w:bookmarkEnd w:id="103"/>
      <w:r>
        <w:t xml:space="preserve">  </w:t>
      </w:r>
    </w:p>
    <w:p w:rsidR="003A1A5B" w:rsidRDefault="003A1A5B" w:rsidP="003A1A5B">
      <w:pPr>
        <w:pStyle w:val="FFWLevel2"/>
        <w:numPr>
          <w:ilvl w:val="1"/>
          <w:numId w:val="19"/>
        </w:numPr>
      </w:pPr>
      <w:r>
        <w:rPr>
          <w:i/>
        </w:rPr>
        <w:t xml:space="preserve">Fraud and fraudulent misrepresentation.  </w:t>
      </w:r>
      <w:r>
        <w:t xml:space="preserve">Nothing in Clauses </w:t>
      </w:r>
      <w:r>
        <w:fldChar w:fldCharType="begin"/>
      </w:r>
      <w:r>
        <w:instrText xml:space="preserve"> REF _Ref421790516 \w \h </w:instrText>
      </w:r>
      <w:r>
        <w:fldChar w:fldCharType="separate"/>
      </w:r>
      <w:r w:rsidR="003449A7">
        <w:t>17.6</w:t>
      </w:r>
      <w:r>
        <w:fldChar w:fldCharType="end"/>
      </w:r>
      <w:r>
        <w:t xml:space="preserve"> or </w:t>
      </w:r>
      <w:r>
        <w:fldChar w:fldCharType="begin"/>
      </w:r>
      <w:r>
        <w:instrText xml:space="preserve"> REF _Ref421790522 \w \h </w:instrText>
      </w:r>
      <w:r>
        <w:fldChar w:fldCharType="separate"/>
      </w:r>
      <w:r w:rsidR="003449A7">
        <w:t>17.7</w:t>
      </w:r>
      <w:r>
        <w:fldChar w:fldCharType="end"/>
      </w:r>
      <w:r>
        <w:t xml:space="preserve"> or elsewhere in this Agreement shall operate or be construed to exclude or limit any liability of any person for fraud, including fraudulent misrepresentation.</w:t>
      </w:r>
    </w:p>
    <w:p w:rsidR="003A1A5B" w:rsidRDefault="003A1A5B" w:rsidP="003A1A5B">
      <w:pPr>
        <w:pStyle w:val="FFWLevel2"/>
        <w:numPr>
          <w:ilvl w:val="1"/>
          <w:numId w:val="19"/>
        </w:numPr>
      </w:pPr>
      <w:bookmarkStart w:id="104" w:name="_Toc307398966"/>
      <w:bookmarkStart w:id="105" w:name="_Toc300744207"/>
      <w:bookmarkStart w:id="106" w:name="_Ref194840716"/>
      <w:r w:rsidRPr="00DE2F80">
        <w:rPr>
          <w:i/>
        </w:rPr>
        <w:t>Governing Law and Jurisdiction</w:t>
      </w:r>
      <w:bookmarkEnd w:id="104"/>
      <w:bookmarkEnd w:id="105"/>
      <w:bookmarkEnd w:id="106"/>
      <w:r>
        <w:t xml:space="preserve">: </w:t>
      </w:r>
      <w:bookmarkStart w:id="107" w:name="_Ref374003723"/>
      <w:r>
        <w:t xml:space="preserve"> </w:t>
      </w:r>
      <w:r>
        <w:rPr>
          <w:lang w:eastAsia="en-GB"/>
        </w:rPr>
        <w:t xml:space="preserve">This Agreement </w:t>
      </w:r>
      <w:bookmarkStart w:id="108" w:name="_Ref374002966"/>
      <w:r>
        <w:rPr>
          <w:lang w:eastAsia="en-GB"/>
        </w:rPr>
        <w:t>and any dispute or claim arising out of or in connection with this Agreement or its subject matter or formation (including non-contractual disputes or claims)</w:t>
      </w:r>
      <w:bookmarkEnd w:id="108"/>
      <w:r>
        <w:rPr>
          <w:lang w:eastAsia="en-GB"/>
        </w:rPr>
        <w:t xml:space="preserve"> shall be governed by English law.</w:t>
      </w:r>
      <w:bookmarkEnd w:id="107"/>
      <w:r>
        <w:rPr>
          <w:lang w:eastAsia="en-GB"/>
        </w:rPr>
        <w:t xml:space="preserve"> The parties submit to the non-exclusive jurisdiction of the English courts for all purposes relating to and in connection with </w:t>
      </w:r>
      <w:r w:rsidR="00682589">
        <w:rPr>
          <w:lang w:eastAsia="en-GB"/>
        </w:rPr>
        <w:t>this Agreement</w:t>
      </w:r>
      <w:r>
        <w:t xml:space="preserve"> and any such dispute or claim.</w:t>
      </w:r>
    </w:p>
    <w:p w:rsidR="003A1A5B" w:rsidRDefault="003A1A5B" w:rsidP="003A1A5B">
      <w:r>
        <w:t>[</w:t>
      </w:r>
      <w:r>
        <w:rPr>
          <w:i/>
        </w:rPr>
        <w:t>insert suitable execution/signature clause</w:t>
      </w:r>
      <w:r>
        <w:t>]</w:t>
      </w:r>
    </w:p>
    <w:p w:rsidR="003A1A5B" w:rsidRDefault="006E1E32" w:rsidP="006E1E32">
      <w:pPr>
        <w:pStyle w:val="FFWSchedule"/>
      </w:pPr>
      <w:r>
        <w:t xml:space="preserve"> </w:t>
      </w:r>
      <w:bookmarkStart w:id="109" w:name="_Ref426103955"/>
      <w:bookmarkStart w:id="110" w:name="_Ref426105406"/>
      <w:r>
        <w:t>– Services</w:t>
      </w:r>
      <w:bookmarkEnd w:id="109"/>
      <w:r w:rsidR="00297A52">
        <w:t xml:space="preserve"> </w:t>
      </w:r>
      <w:bookmarkEnd w:id="110"/>
      <w:r w:rsidR="00CD4A4C">
        <w:t>and Customer Sites</w:t>
      </w:r>
    </w:p>
    <w:p w:rsidR="00CD4A4C" w:rsidRDefault="006E1E32" w:rsidP="006E1E32">
      <w:pPr>
        <w:rPr>
          <w:i/>
        </w:rPr>
      </w:pPr>
      <w:r>
        <w:t>[</w:t>
      </w:r>
      <w:r w:rsidRPr="00CD4A4C">
        <w:rPr>
          <w:i/>
        </w:rPr>
        <w:t>Insert</w:t>
      </w:r>
      <w:r w:rsidR="00CD4A4C">
        <w:rPr>
          <w:i/>
        </w:rPr>
        <w:t xml:space="preserve">: </w:t>
      </w:r>
    </w:p>
    <w:p w:rsidR="00CD4A4C" w:rsidRDefault="00CD4A4C" w:rsidP="00CD4A4C">
      <w:pPr>
        <w:pStyle w:val="ListParagraph"/>
        <w:numPr>
          <w:ilvl w:val="0"/>
          <w:numId w:val="34"/>
        </w:numPr>
        <w:rPr>
          <w:i/>
        </w:rPr>
      </w:pPr>
      <w:r w:rsidRPr="00CD4A4C">
        <w:rPr>
          <w:i/>
        </w:rPr>
        <w:t>a</w:t>
      </w:r>
      <w:r w:rsidR="006E1E32" w:rsidRPr="00CD4A4C">
        <w:rPr>
          <w:i/>
        </w:rPr>
        <w:t xml:space="preserve"> description of the Services</w:t>
      </w:r>
      <w:r w:rsidRPr="00CD4A4C">
        <w:rPr>
          <w:i/>
        </w:rPr>
        <w:t xml:space="preserve"> that the Supplier will perform</w:t>
      </w:r>
      <w:r>
        <w:rPr>
          <w:i/>
        </w:rPr>
        <w:t>;</w:t>
      </w:r>
    </w:p>
    <w:p w:rsidR="006E1E32" w:rsidRPr="00B0693D" w:rsidRDefault="00CD4A4C" w:rsidP="00CD4A4C">
      <w:pPr>
        <w:pStyle w:val="ListParagraph"/>
        <w:numPr>
          <w:ilvl w:val="0"/>
          <w:numId w:val="34"/>
        </w:numPr>
        <w:rPr>
          <w:i/>
        </w:rPr>
      </w:pPr>
      <w:r>
        <w:rPr>
          <w:i/>
        </w:rPr>
        <w:t>details of the Customer's offices or premises where the</w:t>
      </w:r>
      <w:r w:rsidR="00CF0F53">
        <w:rPr>
          <w:i/>
        </w:rPr>
        <w:t xml:space="preserve"> Customer will receive the Services.</w:t>
      </w:r>
      <w:r w:rsidR="006E1E32">
        <w:t>]</w:t>
      </w:r>
    </w:p>
    <w:p w:rsidR="00B0693D" w:rsidRDefault="00B0693D" w:rsidP="00B0693D">
      <w:pPr>
        <w:rPr>
          <w:i/>
        </w:rPr>
      </w:pPr>
    </w:p>
    <w:p w:rsidR="00B0693D" w:rsidRDefault="00B0693D" w:rsidP="00B0693D">
      <w:pPr>
        <w:rPr>
          <w:i/>
        </w:rPr>
      </w:pPr>
    </w:p>
    <w:p w:rsidR="00B0693D" w:rsidRDefault="00B0693D" w:rsidP="00B0693D">
      <w:pPr>
        <w:pStyle w:val="FFWSchedule"/>
      </w:pPr>
      <w:r>
        <w:t xml:space="preserve"> </w:t>
      </w:r>
      <w:bookmarkStart w:id="111" w:name="_Ref454968614"/>
      <w:r>
        <w:t>– Customer obligations</w:t>
      </w:r>
      <w:bookmarkEnd w:id="111"/>
    </w:p>
    <w:p w:rsidR="00F0339B" w:rsidRPr="00F0339B" w:rsidRDefault="00F0339B" w:rsidP="00F0339B">
      <w:pPr>
        <w:rPr>
          <w:i/>
        </w:rPr>
      </w:pPr>
      <w:r>
        <w:t>[</w:t>
      </w:r>
      <w:r w:rsidR="00434841">
        <w:rPr>
          <w:i/>
        </w:rPr>
        <w:t>I</w:t>
      </w:r>
      <w:r>
        <w:rPr>
          <w:i/>
        </w:rPr>
        <w:t>nsert details of the Customer's obligations</w:t>
      </w:r>
      <w:r w:rsidR="00434841">
        <w:t>]</w:t>
      </w:r>
      <w:r>
        <w:rPr>
          <w:i/>
        </w:rPr>
        <w:t xml:space="preserve"> </w:t>
      </w:r>
    </w:p>
    <w:p w:rsidR="007603F8" w:rsidRDefault="00F32EE1" w:rsidP="007603F8">
      <w:pPr>
        <w:pStyle w:val="FFWSchedule"/>
      </w:pPr>
      <w:bookmarkStart w:id="112" w:name="_Ref426105882"/>
      <w:r>
        <w:t xml:space="preserve"> </w:t>
      </w:r>
      <w:r w:rsidR="007603F8">
        <w:t>– Fees</w:t>
      </w:r>
      <w:bookmarkEnd w:id="112"/>
    </w:p>
    <w:p w:rsidR="007603F8" w:rsidRPr="007603F8" w:rsidRDefault="007603F8" w:rsidP="007603F8">
      <w:r>
        <w:t>[</w:t>
      </w:r>
      <w:r>
        <w:rPr>
          <w:i/>
        </w:rPr>
        <w:t>Insert details of the fees to be paid by the Customer.</w:t>
      </w:r>
      <w:r>
        <w:t>]</w:t>
      </w:r>
    </w:p>
    <w:p w:rsidR="00667F88" w:rsidRDefault="00BB28F4" w:rsidP="00667F88">
      <w:pPr>
        <w:pStyle w:val="FFWSchedule"/>
      </w:pPr>
      <w:bookmarkStart w:id="113" w:name="_Ref426104315"/>
      <w:r>
        <w:t xml:space="preserve"> </w:t>
      </w:r>
      <w:bookmarkStart w:id="114" w:name="_Ref454968692"/>
      <w:r w:rsidR="00667F88">
        <w:t>– Customer Materials</w:t>
      </w:r>
      <w:bookmarkEnd w:id="113"/>
      <w:bookmarkEnd w:id="114"/>
    </w:p>
    <w:p w:rsidR="00667F88" w:rsidRDefault="00667F88" w:rsidP="00667F88">
      <w:r>
        <w:t>[</w:t>
      </w:r>
      <w:r w:rsidRPr="00667F88">
        <w:rPr>
          <w:i/>
        </w:rPr>
        <w:t>Insert details of documents, software and/or other materials that are owned by or licensed to the Customer by a third party, and that the Customer will make available and license to the Supplier for use in the performance of the Services</w:t>
      </w:r>
      <w:r>
        <w:t>.]</w:t>
      </w:r>
    </w:p>
    <w:p w:rsidR="006E28D9" w:rsidRDefault="006E28D9" w:rsidP="006E28D9">
      <w:pPr>
        <w:pStyle w:val="FFWSchedule"/>
      </w:pPr>
      <w:r>
        <w:t xml:space="preserve"> </w:t>
      </w:r>
      <w:bookmarkStart w:id="115" w:name="_Ref426104398"/>
      <w:r>
        <w:t>– Representatives</w:t>
      </w:r>
      <w:bookmarkEnd w:id="115"/>
    </w:p>
    <w:p w:rsidR="006E28D9" w:rsidRDefault="006E28D9" w:rsidP="006E28D9">
      <w:r>
        <w:t>[</w:t>
      </w:r>
      <w:r w:rsidRPr="006E28D9">
        <w:rPr>
          <w:i/>
        </w:rPr>
        <w:t>Insert names and contact details of the parties' respective representatives fo</w:t>
      </w:r>
      <w:r w:rsidR="004403AF">
        <w:rPr>
          <w:i/>
        </w:rPr>
        <w:t xml:space="preserve">r the purpose of the </w:t>
      </w:r>
      <w:r w:rsidR="00FF445F">
        <w:rPr>
          <w:i/>
        </w:rPr>
        <w:t>A</w:t>
      </w:r>
      <w:r w:rsidR="004403AF">
        <w:rPr>
          <w:i/>
        </w:rPr>
        <w:t>greement.</w:t>
      </w:r>
      <w:r w:rsidR="004403AF">
        <w:t>]</w:t>
      </w:r>
    </w:p>
    <w:p w:rsidR="004403AF" w:rsidRDefault="004403AF" w:rsidP="004403AF">
      <w:pPr>
        <w:pStyle w:val="FFWSchedule"/>
      </w:pPr>
      <w:r>
        <w:t xml:space="preserve"> </w:t>
      </w:r>
      <w:bookmarkStart w:id="116" w:name="_Ref426104894"/>
      <w:r>
        <w:t>– Change Control Procedure</w:t>
      </w:r>
      <w:bookmarkEnd w:id="116"/>
    </w:p>
    <w:p w:rsidR="004403AF" w:rsidRDefault="004403AF" w:rsidP="004403AF">
      <w:r>
        <w:t>[</w:t>
      </w:r>
      <w:r>
        <w:rPr>
          <w:i/>
        </w:rPr>
        <w:t xml:space="preserve">Insert </w:t>
      </w:r>
      <w:r w:rsidR="00434841">
        <w:rPr>
          <w:i/>
        </w:rPr>
        <w:t xml:space="preserve">a </w:t>
      </w:r>
      <w:r>
        <w:rPr>
          <w:i/>
        </w:rPr>
        <w:t>detailed process that will be used by the parties t</w:t>
      </w:r>
      <w:r w:rsidR="00434841">
        <w:rPr>
          <w:i/>
        </w:rPr>
        <w:t>o agree changes to the Services.</w:t>
      </w:r>
      <w:r>
        <w:t>]</w:t>
      </w:r>
    </w:p>
    <w:p w:rsidR="00175F6B" w:rsidRDefault="00175F6B" w:rsidP="00175F6B">
      <w:pPr>
        <w:pStyle w:val="FFWSchedule"/>
      </w:pPr>
      <w:r>
        <w:t xml:space="preserve"> </w:t>
      </w:r>
      <w:bookmarkStart w:id="117" w:name="_Ref426104937"/>
      <w:r>
        <w:t>– Approved Subcontractors</w:t>
      </w:r>
      <w:bookmarkEnd w:id="117"/>
    </w:p>
    <w:p w:rsidR="00FA310C" w:rsidRDefault="00FA310C" w:rsidP="00FA310C">
      <w:pPr>
        <w:rPr>
          <w:i/>
        </w:rPr>
      </w:pPr>
    </w:p>
    <w:p w:rsidR="00CD4A4C" w:rsidRDefault="001C496D" w:rsidP="00CD4A4C">
      <w:pPr>
        <w:pStyle w:val="FFWSchedule"/>
      </w:pPr>
      <w:bookmarkStart w:id="118" w:name="_Ref426105720"/>
      <w:r>
        <w:t xml:space="preserve"> </w:t>
      </w:r>
      <w:r w:rsidR="00B0693D">
        <w:t xml:space="preserve">– </w:t>
      </w:r>
      <w:r w:rsidR="00CD4A4C">
        <w:t>Site Procedures</w:t>
      </w:r>
      <w:bookmarkEnd w:id="118"/>
    </w:p>
    <w:p w:rsidR="00CD4A4C" w:rsidRDefault="00CD4A4C" w:rsidP="00CD4A4C">
      <w:r>
        <w:t>[</w:t>
      </w:r>
      <w:r>
        <w:rPr>
          <w:i/>
        </w:rPr>
        <w:t>Insert details of the security procedures and any other procedure</w:t>
      </w:r>
      <w:r w:rsidR="00935D37">
        <w:rPr>
          <w:i/>
        </w:rPr>
        <w:t xml:space="preserve">s applicable at Customer Sites </w:t>
      </w:r>
      <w:r>
        <w:rPr>
          <w:i/>
        </w:rPr>
        <w:t>that the Supplier must comply with if the Supplier attends any Customer Site.</w:t>
      </w:r>
      <w:r>
        <w:t>]</w:t>
      </w:r>
    </w:p>
    <w:p w:rsidR="00B0693D" w:rsidRDefault="00B0693D" w:rsidP="00CD4A4C"/>
    <w:p w:rsidR="00B0693D" w:rsidRDefault="00B0693D" w:rsidP="00B0693D">
      <w:pPr>
        <w:pStyle w:val="FFWSchedule"/>
      </w:pPr>
      <w:r>
        <w:t xml:space="preserve"> </w:t>
      </w:r>
      <w:bookmarkStart w:id="119" w:name="_Ref454968538"/>
      <w:r>
        <w:t>– System Security Requirements</w:t>
      </w:r>
      <w:bookmarkEnd w:id="119"/>
    </w:p>
    <w:p w:rsidR="00B0693D" w:rsidRPr="00B0693D" w:rsidRDefault="00B0693D" w:rsidP="00B0693D">
      <w:r w:rsidRPr="00B0693D">
        <w:t>[</w:t>
      </w:r>
      <w:r w:rsidRPr="00B0693D">
        <w:rPr>
          <w:i/>
        </w:rPr>
        <w:t>Insert details of the Customer's system security requirements that the Supplier must comply with</w:t>
      </w:r>
      <w:r>
        <w:t>.]</w:t>
      </w:r>
      <w:bookmarkStart w:id="120" w:name="zLastPageB4Annex"/>
      <w:bookmarkEnd w:id="120"/>
    </w:p>
    <w:sectPr w:rsidR="00B0693D" w:rsidRPr="00B0693D" w:rsidSect="00C3716D">
      <w:headerReference w:type="even" r:id="rId9"/>
      <w:headerReference w:type="default" r:id="rId10"/>
      <w:footerReference w:type="even" r:id="rId11"/>
      <w:footerReference w:type="default" r:id="rId12"/>
      <w:headerReference w:type="first" r:id="rId13"/>
      <w:footerReference w:type="first" r:id="rId14"/>
      <w:pgSz w:w="11906" w:h="16838" w:code="9"/>
      <w:pgMar w:top="1134" w:right="1247" w:bottom="1440" w:left="124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D20" w:rsidRDefault="00EF4D20" w:rsidP="00DF28F4">
      <w:pPr>
        <w:spacing w:line="240" w:lineRule="auto"/>
      </w:pPr>
      <w:r>
        <w:separator/>
      </w:r>
    </w:p>
  </w:endnote>
  <w:endnote w:type="continuationSeparator" w:id="0">
    <w:p w:rsidR="00EF4D20" w:rsidRDefault="00EF4D20" w:rsidP="00DF2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A7" w:rsidRDefault="00344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20" w:rsidRDefault="00EF4D20" w:rsidP="00451A18">
    <w:pPr>
      <w:pStyle w:val="FooterCont"/>
    </w:pPr>
    <w:r>
      <w:tab/>
    </w:r>
    <w:r>
      <w:fldChar w:fldCharType="begin"/>
    </w:r>
    <w:r>
      <w:instrText xml:space="preserve"> PAGE   \* MERGEFORMAT </w:instrText>
    </w:r>
    <w:r>
      <w:fldChar w:fldCharType="separate"/>
    </w:r>
    <w:r w:rsidR="00B922F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A7" w:rsidRDefault="00344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D20" w:rsidRDefault="00EF4D20" w:rsidP="00DF28F4">
      <w:pPr>
        <w:spacing w:line="240" w:lineRule="auto"/>
      </w:pPr>
      <w:r>
        <w:separator/>
      </w:r>
    </w:p>
  </w:footnote>
  <w:footnote w:type="continuationSeparator" w:id="0">
    <w:p w:rsidR="00EF4D20" w:rsidRDefault="00EF4D20" w:rsidP="00DF28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A7" w:rsidRDefault="00344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20" w:rsidRDefault="00EF4D20" w:rsidP="002463BE">
    <w:pPr>
      <w:pStyle w:val="Header"/>
    </w:pPr>
    <w:r>
      <w:rPr>
        <w:noProof/>
        <w:lang w:eastAsia="en-GB"/>
      </w:rPr>
      <w:drawing>
        <wp:inline distT="0" distB="0" distL="0" distR="0" wp14:anchorId="41BBB143" wp14:editId="588C2B69">
          <wp:extent cx="1947545" cy="352425"/>
          <wp:effectExtent l="0" t="0" r="0" b="9525"/>
          <wp:docPr id="1" name="Picture 1" descr="C:\Users\john.smith\Desktop\FF-logo (70%)-CMYK.jpg"/>
          <wp:cNvGraphicFramePr/>
          <a:graphic xmlns:a="http://schemas.openxmlformats.org/drawingml/2006/main">
            <a:graphicData uri="http://schemas.openxmlformats.org/drawingml/2006/picture">
              <pic:pic xmlns:pic="http://schemas.openxmlformats.org/drawingml/2006/picture">
                <pic:nvPicPr>
                  <pic:cNvPr id="1" name="Picture 1" descr="C:\Users\john.smith\Desktop\FF-logo (70%)-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545" cy="352425"/>
                  </a:xfrm>
                  <a:prstGeom prst="rect">
                    <a:avLst/>
                  </a:prstGeom>
                  <a:noFill/>
                  <a:ln>
                    <a:noFill/>
                  </a:ln>
                </pic:spPr>
              </pic:pic>
            </a:graphicData>
          </a:graphic>
        </wp:inline>
      </w:drawing>
    </w:r>
  </w:p>
  <w:p w:rsidR="00EF4D20" w:rsidRDefault="00EF4D20" w:rsidP="003A1A5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A7" w:rsidRDefault="00344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2">
    <w:nsid w:val="030B7C08"/>
    <w:multiLevelType w:val="multilevel"/>
    <w:tmpl w:val="4A366A3C"/>
    <w:styleLink w:val="NumbListBullet"/>
    <w:lvl w:ilvl="0">
      <w:start w:val="1"/>
      <w:numFmt w:val="bullet"/>
      <w:pStyle w:val="FFWBullets"/>
      <w:lvlText w:val=""/>
      <w:lvlJc w:val="left"/>
      <w:pPr>
        <w:ind w:left="794" w:hanging="794"/>
      </w:pPr>
      <w:rPr>
        <w:rFonts w:ascii="Symbol" w:hAnsi="Symbol" w:hint="default"/>
        <w:color w:val="auto"/>
      </w:rPr>
    </w:lvl>
    <w:lvl w:ilvl="1">
      <w:start w:val="1"/>
      <w:numFmt w:val="bullet"/>
      <w:lvlText w:val=""/>
      <w:lvlJc w:val="left"/>
      <w:pPr>
        <w:ind w:left="1588" w:hanging="794"/>
      </w:pPr>
      <w:rPr>
        <w:rFonts w:ascii="Symbol" w:hAnsi="Symbol" w:hint="default"/>
        <w:color w:val="auto"/>
      </w:rPr>
    </w:lvl>
    <w:lvl w:ilvl="2">
      <w:start w:val="1"/>
      <w:numFmt w:val="bullet"/>
      <w:lvlText w:val=""/>
      <w:lvlJc w:val="left"/>
      <w:pPr>
        <w:ind w:left="2381" w:hanging="793"/>
      </w:pPr>
      <w:rPr>
        <w:rFonts w:ascii="Symbol" w:hAnsi="Symbol" w:hint="default"/>
        <w:color w:val="auto"/>
      </w:rPr>
    </w:lvl>
    <w:lvl w:ilvl="3">
      <w:start w:val="1"/>
      <w:numFmt w:val="bullet"/>
      <w:lvlText w:val=""/>
      <w:lvlJc w:val="left"/>
      <w:pPr>
        <w:ind w:left="3175" w:hanging="794"/>
      </w:pPr>
      <w:rPr>
        <w:rFonts w:ascii="Symbol" w:hAnsi="Symbol" w:hint="default"/>
        <w:color w:val="auto"/>
      </w:rPr>
    </w:lvl>
    <w:lvl w:ilvl="4">
      <w:start w:val="1"/>
      <w:numFmt w:val="bullet"/>
      <w:lvlText w:val=""/>
      <w:lvlJc w:val="left"/>
      <w:pPr>
        <w:ind w:left="3969" w:hanging="794"/>
      </w:pPr>
      <w:rPr>
        <w:rFonts w:ascii="Symbol" w:hAnsi="Symbol" w:hint="default"/>
        <w:color w:val="auto"/>
      </w:rPr>
    </w:lvl>
    <w:lvl w:ilvl="5">
      <w:start w:val="1"/>
      <w:numFmt w:val="bullet"/>
      <w:lvlText w:val=""/>
      <w:lvlJc w:val="left"/>
      <w:pPr>
        <w:ind w:left="4763" w:hanging="794"/>
      </w:pPr>
      <w:rPr>
        <w:rFonts w:ascii="Symbol" w:hAnsi="Symbol" w:hint="default"/>
        <w:color w:val="auto"/>
      </w:rPr>
    </w:lvl>
    <w:lvl w:ilvl="6">
      <w:start w:val="1"/>
      <w:numFmt w:val="bullet"/>
      <w:lvlText w:val=""/>
      <w:lvlJc w:val="left"/>
      <w:pPr>
        <w:ind w:left="5557" w:hanging="794"/>
      </w:pPr>
      <w:rPr>
        <w:rFonts w:ascii="Symbol" w:hAnsi="Symbol" w:hint="default"/>
        <w:color w:val="auto"/>
      </w:rPr>
    </w:lvl>
    <w:lvl w:ilvl="7">
      <w:start w:val="1"/>
      <w:numFmt w:val="bullet"/>
      <w:lvlText w:val=""/>
      <w:lvlJc w:val="left"/>
      <w:pPr>
        <w:ind w:left="6350" w:hanging="793"/>
      </w:pPr>
      <w:rPr>
        <w:rFonts w:ascii="Symbol" w:hAnsi="Symbol" w:hint="default"/>
        <w:color w:val="auto"/>
      </w:rPr>
    </w:lvl>
    <w:lvl w:ilvl="8">
      <w:start w:val="1"/>
      <w:numFmt w:val="bullet"/>
      <w:lvlText w:val=""/>
      <w:lvlJc w:val="left"/>
      <w:pPr>
        <w:ind w:left="7144" w:hanging="794"/>
      </w:pPr>
      <w:rPr>
        <w:rFonts w:ascii="Symbol" w:hAnsi="Symbol" w:hint="default"/>
        <w:color w:val="auto"/>
      </w:rPr>
    </w:lvl>
  </w:abstractNum>
  <w:abstractNum w:abstractNumId="3">
    <w:nsid w:val="04D04C06"/>
    <w:multiLevelType w:val="multilevel"/>
    <w:tmpl w:val="DDE06B54"/>
    <w:name w:val="FFW Level22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
    <w:nsid w:val="0A25547E"/>
    <w:multiLevelType w:val="multilevel"/>
    <w:tmpl w:val="6AEC4F9C"/>
    <w:lvl w:ilvl="0">
      <w:start w:val="1"/>
      <w:numFmt w:val="decimal"/>
      <w:lvlText w:val=""/>
      <w:lvlJc w:val="left"/>
      <w:pPr>
        <w:tabs>
          <w:tab w:val="num" w:pos="794"/>
        </w:tabs>
        <w:ind w:left="794" w:firstLine="0"/>
      </w:pPr>
    </w:lvl>
    <w:lvl w:ilvl="1">
      <w:start w:val="1"/>
      <w:numFmt w:val="lowerLetter"/>
      <w:lvlText w:val="(%2)"/>
      <w:lvlJc w:val="left"/>
      <w:pPr>
        <w:tabs>
          <w:tab w:val="num" w:pos="1587"/>
        </w:tabs>
        <w:ind w:left="1587" w:hanging="793"/>
      </w:pPr>
    </w:lvl>
    <w:lvl w:ilvl="2">
      <w:start w:val="1"/>
      <w:numFmt w:val="lowerRoman"/>
      <w:lvlText w:val="(%3)"/>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
    <w:nsid w:val="0DF5219B"/>
    <w:multiLevelType w:val="multilevel"/>
    <w:tmpl w:val="6EFAF56C"/>
    <w:styleLink w:val="NumbListLetteredLists"/>
    <w:lvl w:ilvl="0">
      <w:start w:val="1"/>
      <w:numFmt w:val="decimal"/>
      <w:pStyle w:val="FFWNumberedList"/>
      <w:lvlText w:val="%1."/>
      <w:lvlJc w:val="left"/>
      <w:pPr>
        <w:ind w:left="794" w:hanging="794"/>
      </w:pPr>
      <w:rPr>
        <w:rFonts w:hint="default"/>
      </w:rPr>
    </w:lvl>
    <w:lvl w:ilvl="1">
      <w:start w:val="1"/>
      <w:numFmt w:val="decimal"/>
      <w:lvlText w:val="%2."/>
      <w:lvlJc w:val="left"/>
      <w:pPr>
        <w:ind w:left="1588" w:hanging="794"/>
      </w:pPr>
      <w:rPr>
        <w:rFonts w:hint="default"/>
      </w:rPr>
    </w:lvl>
    <w:lvl w:ilvl="2">
      <w:start w:val="1"/>
      <w:numFmt w:val="decimal"/>
      <w:lvlText w:val="%3."/>
      <w:lvlJc w:val="left"/>
      <w:pPr>
        <w:ind w:left="2381" w:hanging="793"/>
      </w:pPr>
      <w:rPr>
        <w:rFonts w:hint="default"/>
      </w:rPr>
    </w:lvl>
    <w:lvl w:ilvl="3">
      <w:start w:val="1"/>
      <w:numFmt w:val="decimal"/>
      <w:lvlText w:val="%4."/>
      <w:lvlJc w:val="left"/>
      <w:pPr>
        <w:ind w:left="3175" w:hanging="794"/>
      </w:pPr>
      <w:rPr>
        <w:rFonts w:hint="default"/>
      </w:rPr>
    </w:lvl>
    <w:lvl w:ilvl="4">
      <w:start w:val="1"/>
      <w:numFmt w:val="decimal"/>
      <w:lvlText w:val="%5."/>
      <w:lvlJc w:val="left"/>
      <w:pPr>
        <w:ind w:left="3969" w:hanging="794"/>
      </w:pPr>
      <w:rPr>
        <w:rFonts w:hint="default"/>
      </w:rPr>
    </w:lvl>
    <w:lvl w:ilvl="5">
      <w:start w:val="1"/>
      <w:numFmt w:val="decimal"/>
      <w:lvlText w:val="%6."/>
      <w:lvlJc w:val="left"/>
      <w:pPr>
        <w:ind w:left="4763" w:hanging="794"/>
      </w:pPr>
      <w:rPr>
        <w:rFonts w:hint="default"/>
      </w:rPr>
    </w:lvl>
    <w:lvl w:ilvl="6">
      <w:start w:val="1"/>
      <w:numFmt w:val="decimal"/>
      <w:lvlText w:val="%7."/>
      <w:lvlJc w:val="left"/>
      <w:pPr>
        <w:ind w:left="5557" w:hanging="794"/>
      </w:pPr>
      <w:rPr>
        <w:rFonts w:hint="default"/>
      </w:rPr>
    </w:lvl>
    <w:lvl w:ilvl="7">
      <w:start w:val="1"/>
      <w:numFmt w:val="decimal"/>
      <w:lvlText w:val="%8."/>
      <w:lvlJc w:val="left"/>
      <w:pPr>
        <w:ind w:left="6350" w:hanging="793"/>
      </w:pPr>
      <w:rPr>
        <w:rFonts w:hint="default"/>
      </w:rPr>
    </w:lvl>
    <w:lvl w:ilvl="8">
      <w:start w:val="1"/>
      <w:numFmt w:val="decimal"/>
      <w:lvlText w:val="%9."/>
      <w:lvlJc w:val="left"/>
      <w:pPr>
        <w:ind w:left="7031" w:hanging="681"/>
      </w:pPr>
      <w:rPr>
        <w:rFonts w:hint="default"/>
      </w:rPr>
    </w:lvl>
  </w:abstractNum>
  <w:abstractNum w:abstractNumId="6">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nsid w:val="14DF5A01"/>
    <w:multiLevelType w:val="multilevel"/>
    <w:tmpl w:val="08D8BCF8"/>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8">
    <w:nsid w:val="1978513B"/>
    <w:multiLevelType w:val="multilevel"/>
    <w:tmpl w:val="A9F6CC40"/>
    <w:name w:val="FFW Definition Level"/>
    <w:lvl w:ilvl="0">
      <w:start w:val="1"/>
      <w:numFmt w:val="decimal"/>
      <w:lvlRestart w:val="0"/>
      <w:lvlText w:val=""/>
      <w:lvlJc w:val="left"/>
      <w:pPr>
        <w:tabs>
          <w:tab w:val="num" w:pos="794"/>
        </w:tabs>
        <w:ind w:left="794" w:firstLine="0"/>
      </w:pPr>
    </w:lvl>
    <w:lvl w:ilvl="1">
      <w:start w:val="1"/>
      <w:numFmt w:val="lowerLetter"/>
      <w:lvlText w:val="(%2)"/>
      <w:lvlJc w:val="left"/>
      <w:pPr>
        <w:tabs>
          <w:tab w:val="num" w:pos="1587"/>
        </w:tabs>
        <w:ind w:left="1587" w:hanging="793"/>
      </w:pPr>
    </w:lvl>
    <w:lvl w:ilvl="2">
      <w:start w:val="1"/>
      <w:numFmt w:val="lowerRoman"/>
      <w:lvlText w:val="(%3)"/>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
    <w:nsid w:val="1C1B6C82"/>
    <w:multiLevelType w:val="multilevel"/>
    <w:tmpl w:val="DDE06B54"/>
    <w:name w:val="FFW Level2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
    <w:nsid w:val="20DC6119"/>
    <w:multiLevelType w:val="multilevel"/>
    <w:tmpl w:val="8B06D0DC"/>
    <w:lvl w:ilvl="0">
      <w:start w:val="1"/>
      <w:numFmt w:val="none"/>
      <w:lvlRestart w:val="0"/>
      <w:lvlText w:val="%1"/>
      <w:lvlJc w:val="left"/>
      <w:pPr>
        <w:tabs>
          <w:tab w:val="num" w:pos="0"/>
        </w:tabs>
        <w:ind w:left="0" w:firstLine="0"/>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1440" w:hanging="1440"/>
      </w:pPr>
      <w:rPr>
        <w:rFonts w:hint="default"/>
      </w:rPr>
    </w:lvl>
    <w:lvl w:ilvl="3">
      <w:start w:val="1"/>
      <w:numFmt w:val="lowerLetter"/>
      <w:lvlText w:val="(%4)"/>
      <w:lvlJc w:val="left"/>
      <w:pPr>
        <w:tabs>
          <w:tab w:val="num" w:pos="720"/>
        </w:tabs>
        <w:ind w:left="1440" w:hanging="720"/>
      </w:pPr>
      <w:rPr>
        <w:rFonts w:hint="default"/>
      </w:rPr>
    </w:lvl>
    <w:lvl w:ilvl="4">
      <w:start w:val="1"/>
      <w:numFmt w:val="lowerRoman"/>
      <w:lvlText w:val="(%5)"/>
      <w:lvlJc w:val="left"/>
      <w:pPr>
        <w:tabs>
          <w:tab w:val="num" w:pos="1440"/>
        </w:tabs>
        <w:ind w:left="2160" w:hanging="72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20E825B2"/>
    <w:multiLevelType w:val="multilevel"/>
    <w:tmpl w:val="780255E6"/>
    <w:styleLink w:val="NumbListNumberedLists"/>
    <w:lvl w:ilvl="0">
      <w:start w:val="1"/>
      <w:numFmt w:val="lowerLetter"/>
      <w:pStyle w:val="FFWLetteredList"/>
      <w:lvlText w:val="(%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Letter"/>
      <w:lvlText w:val="(%3)"/>
      <w:lvlJc w:val="left"/>
      <w:pPr>
        <w:ind w:left="2381" w:hanging="793"/>
      </w:pPr>
      <w:rPr>
        <w:rFonts w:hint="default"/>
      </w:rPr>
    </w:lvl>
    <w:lvl w:ilvl="3">
      <w:start w:val="1"/>
      <w:numFmt w:val="lowerLetter"/>
      <w:lvlText w:val="(%4)"/>
      <w:lvlJc w:val="left"/>
      <w:pPr>
        <w:ind w:left="3175" w:hanging="794"/>
      </w:pPr>
      <w:rPr>
        <w:rFonts w:hint="default"/>
      </w:rPr>
    </w:lvl>
    <w:lvl w:ilvl="4">
      <w:start w:val="1"/>
      <w:numFmt w:val="lowerLetter"/>
      <w:lvlText w:val="(%5)"/>
      <w:lvlJc w:val="left"/>
      <w:pPr>
        <w:tabs>
          <w:tab w:val="num" w:pos="3175"/>
        </w:tabs>
        <w:ind w:left="3969" w:hanging="794"/>
      </w:pPr>
      <w:rPr>
        <w:rFonts w:hint="default"/>
      </w:rPr>
    </w:lvl>
    <w:lvl w:ilvl="5">
      <w:start w:val="1"/>
      <w:numFmt w:val="lowerLetter"/>
      <w:lvlText w:val="(%6)"/>
      <w:lvlJc w:val="left"/>
      <w:pPr>
        <w:ind w:left="4763" w:hanging="794"/>
      </w:pPr>
      <w:rPr>
        <w:rFonts w:hint="default"/>
      </w:rPr>
    </w:lvl>
    <w:lvl w:ilvl="6">
      <w:start w:val="1"/>
      <w:numFmt w:val="lowerLetter"/>
      <w:lvlText w:val="(%7)"/>
      <w:lvlJc w:val="left"/>
      <w:pPr>
        <w:ind w:left="5557" w:hanging="794"/>
      </w:pPr>
      <w:rPr>
        <w:rFonts w:hint="default"/>
      </w:rPr>
    </w:lvl>
    <w:lvl w:ilvl="7">
      <w:start w:val="1"/>
      <w:numFmt w:val="lowerLetter"/>
      <w:lvlText w:val="(%8)"/>
      <w:lvlJc w:val="left"/>
      <w:pPr>
        <w:ind w:left="6350" w:hanging="793"/>
      </w:pPr>
      <w:rPr>
        <w:rFonts w:hint="default"/>
      </w:rPr>
    </w:lvl>
    <w:lvl w:ilvl="8">
      <w:start w:val="1"/>
      <w:numFmt w:val="lowerLetter"/>
      <w:lvlText w:val="(%9)"/>
      <w:lvlJc w:val="left"/>
      <w:pPr>
        <w:ind w:left="7144" w:hanging="794"/>
      </w:pPr>
      <w:rPr>
        <w:rFonts w:hint="default"/>
      </w:rPr>
    </w:lvl>
  </w:abstractNum>
  <w:abstractNum w:abstractNumId="12">
    <w:nsid w:val="27DF6028"/>
    <w:multiLevelType w:val="multilevel"/>
    <w:tmpl w:val="86FAB900"/>
    <w:name w:val="FFW Schedule Part"/>
    <w:lvl w:ilvl="0">
      <w:start w:val="1"/>
      <w:numFmt w:val="decimal"/>
      <w:isLgl/>
      <w:lvlText w:val="%1."/>
      <w:lvlJc w:val="left"/>
      <w:pPr>
        <w:tabs>
          <w:tab w:val="num" w:pos="794"/>
        </w:tabs>
        <w:ind w:left="794" w:hanging="794"/>
      </w:pPr>
      <w:rPr>
        <w:b/>
      </w:rPr>
    </w:lvl>
    <w:lvl w:ilvl="1">
      <w:start w:val="1"/>
      <w:numFmt w:val="decimal"/>
      <w:isLgl/>
      <w:lvlText w:val="%1.%2"/>
      <w:lvlJc w:val="left"/>
      <w:pPr>
        <w:tabs>
          <w:tab w:val="num" w:pos="794"/>
        </w:tabs>
        <w:ind w:left="794" w:hanging="794"/>
      </w:pPr>
      <w:rPr>
        <w:b w:val="0"/>
      </w:rPr>
    </w:lvl>
    <w:lvl w:ilvl="2">
      <w:start w:val="1"/>
      <w:numFmt w:val="decimal"/>
      <w:isLgl/>
      <w:lvlText w:val="%1.%2.%3"/>
      <w:lvlJc w:val="left"/>
      <w:pPr>
        <w:tabs>
          <w:tab w:val="num" w:pos="794"/>
        </w:tabs>
        <w:ind w:left="794" w:hanging="794"/>
      </w:pPr>
      <w:rPr>
        <w:b w:val="0"/>
      </w:rPr>
    </w:lvl>
    <w:lvl w:ilvl="3">
      <w:start w:val="1"/>
      <w:numFmt w:val="lowerLetter"/>
      <w:lvlText w:val="(%4)"/>
      <w:lvlJc w:val="left"/>
      <w:pPr>
        <w:tabs>
          <w:tab w:val="num" w:pos="1587"/>
        </w:tabs>
        <w:ind w:left="1587" w:hanging="793"/>
      </w:pPr>
    </w:lvl>
    <w:lvl w:ilvl="4">
      <w:start w:val="1"/>
      <w:numFmt w:val="lowerRoman"/>
      <w:lvlText w:val="(%5)"/>
      <w:lvlJc w:val="left"/>
      <w:pPr>
        <w:tabs>
          <w:tab w:val="num" w:pos="2381"/>
        </w:tabs>
        <w:ind w:left="2381" w:hanging="794"/>
      </w:pPr>
    </w:lvl>
    <w:lvl w:ilvl="5">
      <w:start w:val="1"/>
      <w:numFmt w:val="upperLetter"/>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13">
    <w:nsid w:val="2E8E4AB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4C1264"/>
    <w:multiLevelType w:val="hybridMultilevel"/>
    <w:tmpl w:val="98A6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6">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7">
    <w:nsid w:val="3DCB5BD0"/>
    <w:multiLevelType w:val="hybridMultilevel"/>
    <w:tmpl w:val="1A9069E8"/>
    <w:lvl w:ilvl="0" w:tplc="229AE302">
      <w:start w:val="1"/>
      <w:numFmt w:val="upperLetter"/>
      <w:lvlText w:val="(%1)"/>
      <w:lvlJc w:val="left"/>
      <w:pPr>
        <w:tabs>
          <w:tab w:val="num" w:pos="794"/>
        </w:tabs>
        <w:ind w:left="794" w:hanging="794"/>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412748AB"/>
    <w:multiLevelType w:val="multilevel"/>
    <w:tmpl w:val="A1106F88"/>
    <w:name w:val="FFW Manual Number"/>
    <w:lvl w:ilvl="0">
      <w:start w:val="1"/>
      <w:numFmt w:val="decimal"/>
      <w:suff w:val="nothing"/>
      <w:lvlText w:val="Schedule %1"/>
      <w:lvlJc w:val="left"/>
      <w:pPr>
        <w:tabs>
          <w:tab w:val="num" w:pos="0"/>
        </w:tabs>
        <w:ind w:left="0" w:firstLine="0"/>
      </w:pPr>
    </w:lvl>
    <w:lvl w:ilvl="1">
      <w:start w:val="1"/>
      <w:numFmt w:val="decimal"/>
      <w:isLgl/>
      <w:suff w:val="nothing"/>
      <w:lvlText w:val="Part %2"/>
      <w:lvlJc w:val="left"/>
      <w:pPr>
        <w:tabs>
          <w:tab w:val="num" w:pos="0"/>
        </w:tabs>
        <w:ind w:left="0" w:firstLine="0"/>
      </w:pPr>
      <w:rPr>
        <w:rFonts w:cs="Times New Roman"/>
      </w:rPr>
    </w:lvl>
    <w:lvl w:ilvl="2">
      <w:start w:val="1"/>
      <w:numFmt w:val="decimal"/>
      <w:isLgl/>
      <w:lvlText w:val="%3."/>
      <w:lvlJc w:val="left"/>
      <w:pPr>
        <w:tabs>
          <w:tab w:val="num" w:pos="794"/>
        </w:tabs>
        <w:ind w:left="794" w:hanging="794"/>
      </w:pPr>
    </w:lvl>
    <w:lvl w:ilvl="3">
      <w:start w:val="1"/>
      <w:numFmt w:val="decimal"/>
      <w:isLgl/>
      <w:lvlText w:val="%3.%4"/>
      <w:lvlJc w:val="left"/>
      <w:pPr>
        <w:tabs>
          <w:tab w:val="num" w:pos="794"/>
        </w:tabs>
        <w:ind w:left="794" w:hanging="794"/>
      </w:pPr>
    </w:lvl>
    <w:lvl w:ilvl="4">
      <w:start w:val="1"/>
      <w:numFmt w:val="decimal"/>
      <w:isLgl/>
      <w:lvlText w:val="%3.%4.%5"/>
      <w:lvlJc w:val="left"/>
      <w:pPr>
        <w:tabs>
          <w:tab w:val="num" w:pos="794"/>
        </w:tabs>
        <w:ind w:left="794" w:hanging="794"/>
      </w:pPr>
    </w:lvl>
    <w:lvl w:ilvl="5">
      <w:start w:val="1"/>
      <w:numFmt w:val="lowerLetter"/>
      <w:lvlText w:val="(%6)"/>
      <w:lvlJc w:val="left"/>
      <w:pPr>
        <w:tabs>
          <w:tab w:val="num" w:pos="1587"/>
        </w:tabs>
        <w:ind w:left="1587" w:hanging="793"/>
      </w:pPr>
    </w:lvl>
    <w:lvl w:ilvl="6">
      <w:start w:val="1"/>
      <w:numFmt w:val="lowerRoman"/>
      <w:lvlText w:val="(%7)"/>
      <w:lvlJc w:val="left"/>
      <w:pPr>
        <w:tabs>
          <w:tab w:val="num" w:pos="2381"/>
        </w:tabs>
        <w:ind w:left="2381" w:hanging="794"/>
      </w:pPr>
    </w:lvl>
    <w:lvl w:ilvl="7">
      <w:start w:val="1"/>
      <w:numFmt w:val="upperLetter"/>
      <w:lvlText w:val="(%8)"/>
      <w:lvlJc w:val="left"/>
      <w:pPr>
        <w:tabs>
          <w:tab w:val="num" w:pos="3175"/>
        </w:tabs>
        <w:ind w:left="3175" w:hanging="794"/>
      </w:pPr>
    </w:lvl>
    <w:lvl w:ilvl="8">
      <w:start w:val="1"/>
      <w:numFmt w:val="none"/>
      <w:lvlText w:val=""/>
      <w:lvlJc w:val="left"/>
      <w:pPr>
        <w:tabs>
          <w:tab w:val="num" w:pos="3969"/>
        </w:tabs>
        <w:ind w:left="3969" w:hanging="794"/>
      </w:pPr>
    </w:lvl>
  </w:abstractNum>
  <w:abstractNum w:abstractNumId="19">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1">
    <w:nsid w:val="530A5DD1"/>
    <w:multiLevelType w:val="singleLevel"/>
    <w:tmpl w:val="FFDC57E6"/>
    <w:name w:val="FFW Bullets"/>
    <w:lvl w:ilvl="0">
      <w:start w:val="1"/>
      <w:numFmt w:val="bullet"/>
      <w:lvlRestart w:val="0"/>
      <w:lvlText w:val=""/>
      <w:lvlJc w:val="left"/>
      <w:pPr>
        <w:tabs>
          <w:tab w:val="num" w:pos="794"/>
        </w:tabs>
        <w:ind w:left="794" w:hanging="794"/>
      </w:pPr>
      <w:rPr>
        <w:rFonts w:ascii="Symbol" w:hAnsi="Symbol" w:hint="default"/>
      </w:rPr>
    </w:lvl>
  </w:abstractNum>
  <w:abstractNum w:abstractNumId="22">
    <w:nsid w:val="5A2C0E2E"/>
    <w:multiLevelType w:val="multilevel"/>
    <w:tmpl w:val="DDE06B54"/>
    <w:name w:val="FFW Level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nsid w:val="5ED1311E"/>
    <w:multiLevelType w:val="hybridMultilevel"/>
    <w:tmpl w:val="0262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B1131F"/>
    <w:multiLevelType w:val="multilevel"/>
    <w:tmpl w:val="7C2C499A"/>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1701"/>
        </w:tabs>
        <w:ind w:left="2381" w:hanging="793"/>
      </w:pPr>
      <w:rPr>
        <w:rFonts w:hint="default"/>
      </w:rPr>
    </w:lvl>
    <w:lvl w:ilvl="5">
      <w:start w:val="1"/>
      <w:numFmt w:val="upperLetter"/>
      <w:pStyle w:val="FFWLevel6"/>
      <w:lvlText w:val="(%6)"/>
      <w:lvlJc w:val="left"/>
      <w:pPr>
        <w:tabs>
          <w:tab w:val="num" w:pos="2381"/>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5">
    <w:nsid w:val="6C8331B7"/>
    <w:multiLevelType w:val="hybridMultilevel"/>
    <w:tmpl w:val="54FE197A"/>
    <w:lvl w:ilvl="0" w:tplc="2C5C2BD0">
      <w:start w:val="1"/>
      <w:numFmt w:val="decimal"/>
      <w:lvlText w:val="(%1)"/>
      <w:lvlJc w:val="left"/>
      <w:pPr>
        <w:tabs>
          <w:tab w:val="num" w:pos="794"/>
        </w:tabs>
        <w:ind w:left="794" w:hanging="794"/>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27">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8">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29">
    <w:nsid w:val="7DCC5E88"/>
    <w:multiLevelType w:val="multilevel"/>
    <w:tmpl w:val="1152E69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abstractNumId w:val="0"/>
  </w:num>
  <w:num w:numId="2">
    <w:abstractNumId w:val="1"/>
  </w:num>
  <w:num w:numId="3">
    <w:abstractNumId w:val="2"/>
  </w:num>
  <w:num w:numId="4">
    <w:abstractNumId w:val="24"/>
    <w:lvlOverride w:ilvl="1">
      <w:lvl w:ilvl="1">
        <w:start w:val="1"/>
        <w:numFmt w:val="decimal"/>
        <w:pStyle w:val="FFWLevel2"/>
        <w:lvlText w:val="%1.%2"/>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rPr>
      </w:lvl>
    </w:lvlOverride>
  </w:num>
  <w:num w:numId="5">
    <w:abstractNumId w:val="5"/>
  </w:num>
  <w:num w:numId="6">
    <w:abstractNumId w:val="27"/>
  </w:num>
  <w:num w:numId="7">
    <w:abstractNumId w:val="11"/>
  </w:num>
  <w:num w:numId="8">
    <w:abstractNumId w:val="19"/>
  </w:num>
  <w:num w:numId="9">
    <w:abstractNumId w:val="16"/>
  </w:num>
  <w:num w:numId="10">
    <w:abstractNumId w:val="15"/>
  </w:num>
  <w:num w:numId="11">
    <w:abstractNumId w:val="28"/>
  </w:num>
  <w:num w:numId="12">
    <w:abstractNumId w:val="20"/>
  </w:num>
  <w:num w:numId="13">
    <w:abstractNumId w:val="26"/>
  </w:num>
  <w:num w:numId="14">
    <w:abstractNumId w:val="6"/>
  </w:num>
  <w:num w:numId="15">
    <w:abstractNumId w:val="1"/>
  </w:num>
  <w:num w:numId="16">
    <w:abstractNumId w:val="24"/>
    <w:lvlOverride w:ilvl="1">
      <w:lvl w:ilvl="1">
        <w:start w:val="1"/>
        <w:numFmt w:val="decimal"/>
        <w:pStyle w:val="FFWLevel2"/>
        <w:lvlText w:val="%1.%2"/>
        <w:lvlJc w:val="left"/>
        <w:pPr>
          <w:tabs>
            <w:tab w:val="num" w:pos="794"/>
          </w:tabs>
          <w:ind w:left="794" w:hanging="794"/>
        </w:pPr>
        <w:rPr>
          <w:rFonts w:hint="default"/>
        </w:rPr>
      </w:lvl>
    </w:lvlOverride>
  </w:num>
  <w:num w:numId="17">
    <w:abstractNumId w:val="27"/>
  </w:num>
  <w:num w:numId="18">
    <w:abstractNumId w:val="2"/>
  </w:num>
  <w:num w:numId="19">
    <w:abstractNumId w:val="24"/>
    <w:lvlOverride w:ilvl="1">
      <w:lvl w:ilvl="1">
        <w:start w:val="1"/>
        <w:numFmt w:val="decimal"/>
        <w:pStyle w:val="FFWLevel2"/>
        <w:lvlText w:val="%1.%2"/>
        <w:lvlJc w:val="left"/>
        <w:pPr>
          <w:tabs>
            <w:tab w:val="num" w:pos="794"/>
          </w:tabs>
          <w:ind w:left="794" w:hanging="794"/>
        </w:pPr>
        <w:rPr>
          <w:rFonts w:hint="default"/>
        </w:rPr>
      </w:lvl>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9"/>
  </w:num>
  <w:num w:numId="24">
    <w:abstractNumId w:val="3"/>
  </w:num>
  <w:num w:numId="25">
    <w:abstractNumId w:val="13"/>
  </w:num>
  <w:num w:numId="26">
    <w:abstractNumId w:val="10"/>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 w:ilvl="0">
        <w:start w:val="1"/>
        <w:numFmt w:val="decimal"/>
        <w:pStyle w:val="FFWLevel1"/>
        <w:lvlText w:val=""/>
        <w:lvlJc w:val="left"/>
      </w:lvl>
    </w:lvlOverride>
    <w:lvlOverride w:ilvl="1">
      <w:startOverride w:val="1"/>
      <w:lvl w:ilvl="1">
        <w:start w:val="1"/>
        <w:numFmt w:val="decimal"/>
        <w:pStyle w:val="FFWLevel2"/>
        <w:lvlText w:val="%1.%2"/>
        <w:lvlJc w:val="left"/>
        <w:pPr>
          <w:tabs>
            <w:tab w:val="num" w:pos="794"/>
          </w:tabs>
          <w:ind w:left="794" w:hanging="794"/>
        </w:pPr>
      </w:lvl>
    </w:lvlOverride>
    <w:lvlOverride w:ilvl="2">
      <w:startOverride w:val="1"/>
      <w:lvl w:ilvl="2">
        <w:start w:val="1"/>
        <w:numFmt w:val="decimal"/>
        <w:pStyle w:val="FFWLevel3"/>
        <w:lvlText w:val=""/>
        <w:lvlJc w:val="left"/>
      </w:lvl>
    </w:lvlOverride>
    <w:lvlOverride w:ilvl="3">
      <w:startOverride w:val="1"/>
      <w:lvl w:ilvl="3">
        <w:start w:val="1"/>
        <w:numFmt w:val="decimal"/>
        <w:pStyle w:val="FFWLevel4"/>
        <w:lvlText w:val=""/>
        <w:lvlJc w:val="left"/>
      </w:lvl>
    </w:lvlOverride>
    <w:lvlOverride w:ilvl="4">
      <w:startOverride w:val="1"/>
      <w:lvl w:ilvl="4">
        <w:start w:val="1"/>
        <w:numFmt w:val="decimal"/>
        <w:pStyle w:val="FFWLevel5"/>
        <w:lvlText w:val=""/>
        <w:lvlJc w:val="left"/>
      </w:lvl>
    </w:lvlOverride>
    <w:lvlOverride w:ilvl="5">
      <w:startOverride w:val="1"/>
      <w:lvl w:ilvl="5">
        <w:start w:val="1"/>
        <w:numFmt w:val="decimal"/>
        <w:pStyle w:val="FFW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4"/>
    <w:lvlOverride w:ilvl="0">
      <w:startOverride w:val="1"/>
      <w:lvl w:ilvl="0">
        <w:start w:val="1"/>
        <w:numFmt w:val="decimal"/>
        <w:pStyle w:val="FFWLevel1"/>
        <w:lvlText w:val=""/>
        <w:lvlJc w:val="left"/>
      </w:lvl>
    </w:lvlOverride>
    <w:lvlOverride w:ilvl="1">
      <w:startOverride w:val="1"/>
      <w:lvl w:ilvl="1">
        <w:start w:val="1"/>
        <w:numFmt w:val="decimal"/>
        <w:pStyle w:val="FFWLevel2"/>
        <w:lvlText w:val="%1.%2"/>
        <w:lvlJc w:val="left"/>
        <w:pPr>
          <w:tabs>
            <w:tab w:val="num" w:pos="794"/>
          </w:tabs>
          <w:ind w:left="794" w:hanging="794"/>
        </w:pPr>
        <w:rPr>
          <w:rFonts w:hint="default"/>
        </w:rPr>
      </w:lvl>
    </w:lvlOverride>
    <w:lvlOverride w:ilvl="2">
      <w:startOverride w:val="1"/>
      <w:lvl w:ilvl="2">
        <w:start w:val="1"/>
        <w:numFmt w:val="decimal"/>
        <w:pStyle w:val="FFWLevel3"/>
        <w:lvlText w:val=""/>
        <w:lvlJc w:val="left"/>
      </w:lvl>
    </w:lvlOverride>
    <w:lvlOverride w:ilvl="3">
      <w:startOverride w:val="1"/>
      <w:lvl w:ilvl="3">
        <w:start w:val="1"/>
        <w:numFmt w:val="decimal"/>
        <w:pStyle w:val="FFWLevel4"/>
        <w:lvlText w:val=""/>
        <w:lvlJc w:val="left"/>
      </w:lvl>
    </w:lvlOverride>
    <w:lvlOverride w:ilvl="4">
      <w:startOverride w:val="1"/>
      <w:lvl w:ilvl="4">
        <w:start w:val="1"/>
        <w:numFmt w:val="decimal"/>
        <w:pStyle w:val="FFWLevel5"/>
        <w:lvlText w:val=""/>
        <w:lvlJc w:val="left"/>
      </w:lvl>
    </w:lvlOverride>
    <w:lvlOverride w:ilvl="5">
      <w:startOverride w:val="1"/>
      <w:lvl w:ilvl="5">
        <w:start w:val="1"/>
        <w:numFmt w:val="decimal"/>
        <w:pStyle w:val="FFW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abstractNumId w:val="17"/>
  </w:num>
  <w:num w:numId="33">
    <w:abstractNumId w:val="14"/>
  </w:num>
  <w:num w:numId="34">
    <w:abstractNumId w:val="23"/>
  </w:num>
  <w:num w:numId="35">
    <w:abstractNumId w:val="24"/>
  </w:num>
  <w:num w:numId="36">
    <w:abstractNumId w:val="20"/>
    <w:lvlOverride w:ilvl="1">
      <w:lvl w:ilvl="1">
        <w:start w:val="1"/>
        <w:numFmt w:val="lowerLetter"/>
        <w:pStyle w:val="FFWDefinitionLevel1"/>
        <w:lvlText w:val="(%2)"/>
        <w:lvlJc w:val="left"/>
        <w:pPr>
          <w:tabs>
            <w:tab w:val="num" w:pos="1588"/>
          </w:tabs>
          <w:ind w:left="1588" w:hanging="794"/>
        </w:pPr>
        <w:rPr>
          <w:rFonts w:hint="default"/>
          <w:b w:val="0"/>
        </w:rPr>
      </w:lvl>
    </w:lvlOverride>
  </w:num>
  <w:num w:numId="37">
    <w:abstractNumId w:val="7"/>
  </w:num>
  <w:num w:numId="38">
    <w:abstractNumId w:val="21"/>
  </w:num>
  <w:num w:numId="39">
    <w:abstractNumId w:val="8"/>
  </w:num>
  <w:num w:numId="4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94"/>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58"/>
    <w:rsid w:val="00002AC7"/>
    <w:rsid w:val="00007E76"/>
    <w:rsid w:val="00012D8B"/>
    <w:rsid w:val="00013957"/>
    <w:rsid w:val="00014757"/>
    <w:rsid w:val="00017CDF"/>
    <w:rsid w:val="000254C8"/>
    <w:rsid w:val="0002627C"/>
    <w:rsid w:val="000262F6"/>
    <w:rsid w:val="00036CD6"/>
    <w:rsid w:val="00040FB8"/>
    <w:rsid w:val="00045E89"/>
    <w:rsid w:val="000479FB"/>
    <w:rsid w:val="00052FDA"/>
    <w:rsid w:val="00054AB1"/>
    <w:rsid w:val="000620B8"/>
    <w:rsid w:val="000629D3"/>
    <w:rsid w:val="00063A82"/>
    <w:rsid w:val="00065D03"/>
    <w:rsid w:val="00073E23"/>
    <w:rsid w:val="000822FE"/>
    <w:rsid w:val="00087703"/>
    <w:rsid w:val="00092F66"/>
    <w:rsid w:val="00094250"/>
    <w:rsid w:val="00094F4E"/>
    <w:rsid w:val="000A048A"/>
    <w:rsid w:val="000A0EAF"/>
    <w:rsid w:val="000A6D22"/>
    <w:rsid w:val="000B0DD6"/>
    <w:rsid w:val="000B3A00"/>
    <w:rsid w:val="000B4841"/>
    <w:rsid w:val="000B5A13"/>
    <w:rsid w:val="000B76C4"/>
    <w:rsid w:val="000C3E99"/>
    <w:rsid w:val="000C7146"/>
    <w:rsid w:val="000E237D"/>
    <w:rsid w:val="000E520B"/>
    <w:rsid w:val="000F0064"/>
    <w:rsid w:val="000F0884"/>
    <w:rsid w:val="000F2231"/>
    <w:rsid w:val="000F6FA0"/>
    <w:rsid w:val="000F71BE"/>
    <w:rsid w:val="001023F2"/>
    <w:rsid w:val="00103872"/>
    <w:rsid w:val="00107BA8"/>
    <w:rsid w:val="00107BFF"/>
    <w:rsid w:val="00110953"/>
    <w:rsid w:val="00110E8F"/>
    <w:rsid w:val="001112BB"/>
    <w:rsid w:val="00112345"/>
    <w:rsid w:val="00121A90"/>
    <w:rsid w:val="00123923"/>
    <w:rsid w:val="00133088"/>
    <w:rsid w:val="00134FA3"/>
    <w:rsid w:val="0014120A"/>
    <w:rsid w:val="00144F9A"/>
    <w:rsid w:val="001507EA"/>
    <w:rsid w:val="00153E70"/>
    <w:rsid w:val="001572E2"/>
    <w:rsid w:val="00167CF5"/>
    <w:rsid w:val="001717BC"/>
    <w:rsid w:val="00171824"/>
    <w:rsid w:val="00172A5C"/>
    <w:rsid w:val="00173980"/>
    <w:rsid w:val="00175F6B"/>
    <w:rsid w:val="00180533"/>
    <w:rsid w:val="0018061E"/>
    <w:rsid w:val="0018272B"/>
    <w:rsid w:val="00184F19"/>
    <w:rsid w:val="00185F69"/>
    <w:rsid w:val="00191BE3"/>
    <w:rsid w:val="0019437C"/>
    <w:rsid w:val="00195078"/>
    <w:rsid w:val="001950AE"/>
    <w:rsid w:val="00195548"/>
    <w:rsid w:val="001A22BB"/>
    <w:rsid w:val="001C496D"/>
    <w:rsid w:val="001C60ED"/>
    <w:rsid w:val="001C7A4B"/>
    <w:rsid w:val="001D1B4E"/>
    <w:rsid w:val="001D5784"/>
    <w:rsid w:val="001D74EE"/>
    <w:rsid w:val="001D7766"/>
    <w:rsid w:val="001F0F6A"/>
    <w:rsid w:val="001F31D4"/>
    <w:rsid w:val="001F57C4"/>
    <w:rsid w:val="001F6B3E"/>
    <w:rsid w:val="001F7E01"/>
    <w:rsid w:val="00203046"/>
    <w:rsid w:val="00205478"/>
    <w:rsid w:val="00205546"/>
    <w:rsid w:val="00210863"/>
    <w:rsid w:val="00211EDD"/>
    <w:rsid w:val="00225843"/>
    <w:rsid w:val="00227011"/>
    <w:rsid w:val="0023484B"/>
    <w:rsid w:val="0024484E"/>
    <w:rsid w:val="002463BE"/>
    <w:rsid w:val="00254854"/>
    <w:rsid w:val="00255119"/>
    <w:rsid w:val="002572A6"/>
    <w:rsid w:val="00260F30"/>
    <w:rsid w:val="00264E80"/>
    <w:rsid w:val="0027022B"/>
    <w:rsid w:val="00272B67"/>
    <w:rsid w:val="00285618"/>
    <w:rsid w:val="00287000"/>
    <w:rsid w:val="00294F82"/>
    <w:rsid w:val="00297A52"/>
    <w:rsid w:val="002A47EF"/>
    <w:rsid w:val="002B2DCB"/>
    <w:rsid w:val="002B6B90"/>
    <w:rsid w:val="002B7997"/>
    <w:rsid w:val="002C398F"/>
    <w:rsid w:val="002C76F8"/>
    <w:rsid w:val="002D070E"/>
    <w:rsid w:val="002D38B4"/>
    <w:rsid w:val="002D7462"/>
    <w:rsid w:val="002E2AC4"/>
    <w:rsid w:val="002E2ACC"/>
    <w:rsid w:val="002F5DF6"/>
    <w:rsid w:val="003057AB"/>
    <w:rsid w:val="00310900"/>
    <w:rsid w:val="00311CF7"/>
    <w:rsid w:val="003120B1"/>
    <w:rsid w:val="00312D20"/>
    <w:rsid w:val="00315A35"/>
    <w:rsid w:val="00317966"/>
    <w:rsid w:val="003241E4"/>
    <w:rsid w:val="00324CC8"/>
    <w:rsid w:val="003264FA"/>
    <w:rsid w:val="0032792B"/>
    <w:rsid w:val="0033014C"/>
    <w:rsid w:val="00343FA4"/>
    <w:rsid w:val="003449A7"/>
    <w:rsid w:val="00350E85"/>
    <w:rsid w:val="00352117"/>
    <w:rsid w:val="003552A2"/>
    <w:rsid w:val="003560F3"/>
    <w:rsid w:val="00356119"/>
    <w:rsid w:val="00356C8F"/>
    <w:rsid w:val="003579EA"/>
    <w:rsid w:val="00360BEA"/>
    <w:rsid w:val="003647FD"/>
    <w:rsid w:val="003662E9"/>
    <w:rsid w:val="00375986"/>
    <w:rsid w:val="00380E3B"/>
    <w:rsid w:val="00385F70"/>
    <w:rsid w:val="00393008"/>
    <w:rsid w:val="0039338F"/>
    <w:rsid w:val="00397E70"/>
    <w:rsid w:val="003A1A5B"/>
    <w:rsid w:val="003B0238"/>
    <w:rsid w:val="003B289C"/>
    <w:rsid w:val="003B305B"/>
    <w:rsid w:val="003B50D9"/>
    <w:rsid w:val="003B6268"/>
    <w:rsid w:val="003B62D9"/>
    <w:rsid w:val="003B6768"/>
    <w:rsid w:val="003B7DE1"/>
    <w:rsid w:val="003C1F20"/>
    <w:rsid w:val="003C3C8C"/>
    <w:rsid w:val="003C63AF"/>
    <w:rsid w:val="003D03ED"/>
    <w:rsid w:val="003D5AB8"/>
    <w:rsid w:val="003E1711"/>
    <w:rsid w:val="003E4D1F"/>
    <w:rsid w:val="003F1686"/>
    <w:rsid w:val="003F2090"/>
    <w:rsid w:val="003F623B"/>
    <w:rsid w:val="00410952"/>
    <w:rsid w:val="00415BAF"/>
    <w:rsid w:val="0042379D"/>
    <w:rsid w:val="004270B6"/>
    <w:rsid w:val="00434841"/>
    <w:rsid w:val="00436BE0"/>
    <w:rsid w:val="00436EE2"/>
    <w:rsid w:val="004403AF"/>
    <w:rsid w:val="00440731"/>
    <w:rsid w:val="00441AF2"/>
    <w:rsid w:val="00444921"/>
    <w:rsid w:val="004461A3"/>
    <w:rsid w:val="00446D05"/>
    <w:rsid w:val="00450C42"/>
    <w:rsid w:val="00451A18"/>
    <w:rsid w:val="00452053"/>
    <w:rsid w:val="00456944"/>
    <w:rsid w:val="00465133"/>
    <w:rsid w:val="004715C3"/>
    <w:rsid w:val="004718E8"/>
    <w:rsid w:val="00477097"/>
    <w:rsid w:val="0048672C"/>
    <w:rsid w:val="0049318A"/>
    <w:rsid w:val="00493B79"/>
    <w:rsid w:val="00495F43"/>
    <w:rsid w:val="004A018A"/>
    <w:rsid w:val="004A26B1"/>
    <w:rsid w:val="004A6C29"/>
    <w:rsid w:val="004A77ED"/>
    <w:rsid w:val="004A7A91"/>
    <w:rsid w:val="004B14B2"/>
    <w:rsid w:val="004B43CD"/>
    <w:rsid w:val="004B4550"/>
    <w:rsid w:val="004B6700"/>
    <w:rsid w:val="004B7CF9"/>
    <w:rsid w:val="004C021C"/>
    <w:rsid w:val="004C559F"/>
    <w:rsid w:val="004D36D7"/>
    <w:rsid w:val="004E30A7"/>
    <w:rsid w:val="004E56AE"/>
    <w:rsid w:val="004E6ACE"/>
    <w:rsid w:val="004F06B1"/>
    <w:rsid w:val="004F29D8"/>
    <w:rsid w:val="004F3B5B"/>
    <w:rsid w:val="004F5EE4"/>
    <w:rsid w:val="004F656F"/>
    <w:rsid w:val="00500514"/>
    <w:rsid w:val="0050096D"/>
    <w:rsid w:val="00506A08"/>
    <w:rsid w:val="005170AC"/>
    <w:rsid w:val="00517770"/>
    <w:rsid w:val="00517B47"/>
    <w:rsid w:val="00520A18"/>
    <w:rsid w:val="005247DC"/>
    <w:rsid w:val="00524A51"/>
    <w:rsid w:val="005265BA"/>
    <w:rsid w:val="005266C5"/>
    <w:rsid w:val="00527689"/>
    <w:rsid w:val="00534745"/>
    <w:rsid w:val="00536600"/>
    <w:rsid w:val="0054044C"/>
    <w:rsid w:val="00543599"/>
    <w:rsid w:val="005453AF"/>
    <w:rsid w:val="0054742A"/>
    <w:rsid w:val="00553256"/>
    <w:rsid w:val="00553F17"/>
    <w:rsid w:val="005549E2"/>
    <w:rsid w:val="00557671"/>
    <w:rsid w:val="005620B0"/>
    <w:rsid w:val="00564255"/>
    <w:rsid w:val="0056528F"/>
    <w:rsid w:val="005664A2"/>
    <w:rsid w:val="005719DB"/>
    <w:rsid w:val="00582D12"/>
    <w:rsid w:val="005834AD"/>
    <w:rsid w:val="0058557E"/>
    <w:rsid w:val="005903E7"/>
    <w:rsid w:val="005916D7"/>
    <w:rsid w:val="00596B84"/>
    <w:rsid w:val="00597A8C"/>
    <w:rsid w:val="005A55D0"/>
    <w:rsid w:val="005B4EBD"/>
    <w:rsid w:val="005B5750"/>
    <w:rsid w:val="005B5A82"/>
    <w:rsid w:val="005B5F69"/>
    <w:rsid w:val="005B75CC"/>
    <w:rsid w:val="005C5AB9"/>
    <w:rsid w:val="005C65E9"/>
    <w:rsid w:val="005D26CE"/>
    <w:rsid w:val="005D2D0E"/>
    <w:rsid w:val="005D4AE8"/>
    <w:rsid w:val="005D4F10"/>
    <w:rsid w:val="005E2BB9"/>
    <w:rsid w:val="005E6EE2"/>
    <w:rsid w:val="005F27BC"/>
    <w:rsid w:val="005F4B52"/>
    <w:rsid w:val="00604ABD"/>
    <w:rsid w:val="0060722D"/>
    <w:rsid w:val="0060776E"/>
    <w:rsid w:val="00607D50"/>
    <w:rsid w:val="00610034"/>
    <w:rsid w:val="00615877"/>
    <w:rsid w:val="0062003E"/>
    <w:rsid w:val="0062359A"/>
    <w:rsid w:val="00625BA3"/>
    <w:rsid w:val="0063128F"/>
    <w:rsid w:val="00635037"/>
    <w:rsid w:val="006422D6"/>
    <w:rsid w:val="00642935"/>
    <w:rsid w:val="00645880"/>
    <w:rsid w:val="006521FF"/>
    <w:rsid w:val="0065296B"/>
    <w:rsid w:val="006550E3"/>
    <w:rsid w:val="006579CC"/>
    <w:rsid w:val="006607EC"/>
    <w:rsid w:val="0066113E"/>
    <w:rsid w:val="00667EC9"/>
    <w:rsid w:val="00667F88"/>
    <w:rsid w:val="006806F6"/>
    <w:rsid w:val="006809BA"/>
    <w:rsid w:val="006810BC"/>
    <w:rsid w:val="0068143E"/>
    <w:rsid w:val="00682589"/>
    <w:rsid w:val="00682707"/>
    <w:rsid w:val="00682C38"/>
    <w:rsid w:val="00684C8F"/>
    <w:rsid w:val="0068535B"/>
    <w:rsid w:val="00697537"/>
    <w:rsid w:val="006B179B"/>
    <w:rsid w:val="006C20DE"/>
    <w:rsid w:val="006D1CBD"/>
    <w:rsid w:val="006D219C"/>
    <w:rsid w:val="006D4F16"/>
    <w:rsid w:val="006D7186"/>
    <w:rsid w:val="006E1E32"/>
    <w:rsid w:val="006E268E"/>
    <w:rsid w:val="006E28D9"/>
    <w:rsid w:val="006E4767"/>
    <w:rsid w:val="006E7ECB"/>
    <w:rsid w:val="006F21FC"/>
    <w:rsid w:val="006F665E"/>
    <w:rsid w:val="006F6CD9"/>
    <w:rsid w:val="00713382"/>
    <w:rsid w:val="00722404"/>
    <w:rsid w:val="00722DFD"/>
    <w:rsid w:val="00727AF2"/>
    <w:rsid w:val="007315AA"/>
    <w:rsid w:val="00734571"/>
    <w:rsid w:val="007372CD"/>
    <w:rsid w:val="0074215B"/>
    <w:rsid w:val="00742870"/>
    <w:rsid w:val="007428FA"/>
    <w:rsid w:val="007450C5"/>
    <w:rsid w:val="00746DA6"/>
    <w:rsid w:val="007524C2"/>
    <w:rsid w:val="007603F8"/>
    <w:rsid w:val="00761550"/>
    <w:rsid w:val="00761807"/>
    <w:rsid w:val="0077186E"/>
    <w:rsid w:val="00771D8F"/>
    <w:rsid w:val="0077207D"/>
    <w:rsid w:val="00775AC2"/>
    <w:rsid w:val="00775B4E"/>
    <w:rsid w:val="007823FD"/>
    <w:rsid w:val="00783C11"/>
    <w:rsid w:val="007841B7"/>
    <w:rsid w:val="007975D2"/>
    <w:rsid w:val="007B5A7A"/>
    <w:rsid w:val="007B74CF"/>
    <w:rsid w:val="007C02D7"/>
    <w:rsid w:val="007C085F"/>
    <w:rsid w:val="007C27DA"/>
    <w:rsid w:val="007C6E98"/>
    <w:rsid w:val="007D1684"/>
    <w:rsid w:val="007D61EE"/>
    <w:rsid w:val="007E0026"/>
    <w:rsid w:val="007E16C2"/>
    <w:rsid w:val="007E4121"/>
    <w:rsid w:val="007E5F63"/>
    <w:rsid w:val="007E6288"/>
    <w:rsid w:val="007E6449"/>
    <w:rsid w:val="007F15A4"/>
    <w:rsid w:val="00800508"/>
    <w:rsid w:val="00800D6B"/>
    <w:rsid w:val="00812479"/>
    <w:rsid w:val="00813466"/>
    <w:rsid w:val="00816906"/>
    <w:rsid w:val="00816A3B"/>
    <w:rsid w:val="00825775"/>
    <w:rsid w:val="008322B6"/>
    <w:rsid w:val="008378DD"/>
    <w:rsid w:val="00841779"/>
    <w:rsid w:val="00846012"/>
    <w:rsid w:val="008466FC"/>
    <w:rsid w:val="00852B52"/>
    <w:rsid w:val="008533CE"/>
    <w:rsid w:val="00856433"/>
    <w:rsid w:val="00856A18"/>
    <w:rsid w:val="008669EE"/>
    <w:rsid w:val="00866D76"/>
    <w:rsid w:val="0087208D"/>
    <w:rsid w:val="00872F99"/>
    <w:rsid w:val="008736DF"/>
    <w:rsid w:val="00877749"/>
    <w:rsid w:val="00880ADC"/>
    <w:rsid w:val="0089088A"/>
    <w:rsid w:val="008970F9"/>
    <w:rsid w:val="00897532"/>
    <w:rsid w:val="008A4FC8"/>
    <w:rsid w:val="008B0E4B"/>
    <w:rsid w:val="008B4F68"/>
    <w:rsid w:val="008B750C"/>
    <w:rsid w:val="008C0545"/>
    <w:rsid w:val="008C0DDA"/>
    <w:rsid w:val="008C0E4C"/>
    <w:rsid w:val="008C3694"/>
    <w:rsid w:val="008C6EEE"/>
    <w:rsid w:val="008C7415"/>
    <w:rsid w:val="008D5AEC"/>
    <w:rsid w:val="008D5EFC"/>
    <w:rsid w:val="008F5696"/>
    <w:rsid w:val="008F6161"/>
    <w:rsid w:val="00905F3C"/>
    <w:rsid w:val="00910003"/>
    <w:rsid w:val="00910538"/>
    <w:rsid w:val="00913B6E"/>
    <w:rsid w:val="00913E84"/>
    <w:rsid w:val="009144A9"/>
    <w:rsid w:val="00916D4A"/>
    <w:rsid w:val="00926D5F"/>
    <w:rsid w:val="00930093"/>
    <w:rsid w:val="00930642"/>
    <w:rsid w:val="009330F5"/>
    <w:rsid w:val="00935D37"/>
    <w:rsid w:val="00945DBA"/>
    <w:rsid w:val="009515AE"/>
    <w:rsid w:val="009528C3"/>
    <w:rsid w:val="009536E0"/>
    <w:rsid w:val="00954546"/>
    <w:rsid w:val="00955907"/>
    <w:rsid w:val="00955A58"/>
    <w:rsid w:val="00963C78"/>
    <w:rsid w:val="00967381"/>
    <w:rsid w:val="009677BC"/>
    <w:rsid w:val="00970D1C"/>
    <w:rsid w:val="00975B4B"/>
    <w:rsid w:val="009769ED"/>
    <w:rsid w:val="009771F9"/>
    <w:rsid w:val="00984858"/>
    <w:rsid w:val="009858AB"/>
    <w:rsid w:val="00986F7F"/>
    <w:rsid w:val="00993577"/>
    <w:rsid w:val="009A4686"/>
    <w:rsid w:val="009A478A"/>
    <w:rsid w:val="009A70B0"/>
    <w:rsid w:val="009B00B9"/>
    <w:rsid w:val="009B0528"/>
    <w:rsid w:val="009C2875"/>
    <w:rsid w:val="009C3AD3"/>
    <w:rsid w:val="009C59A3"/>
    <w:rsid w:val="009C68E9"/>
    <w:rsid w:val="009D191D"/>
    <w:rsid w:val="009D33E7"/>
    <w:rsid w:val="009D72AE"/>
    <w:rsid w:val="009D7519"/>
    <w:rsid w:val="009F31B0"/>
    <w:rsid w:val="009F7A79"/>
    <w:rsid w:val="00A00C30"/>
    <w:rsid w:val="00A0476A"/>
    <w:rsid w:val="00A04B78"/>
    <w:rsid w:val="00A07A04"/>
    <w:rsid w:val="00A106F3"/>
    <w:rsid w:val="00A117A2"/>
    <w:rsid w:val="00A12BAA"/>
    <w:rsid w:val="00A138AA"/>
    <w:rsid w:val="00A141B2"/>
    <w:rsid w:val="00A14271"/>
    <w:rsid w:val="00A17932"/>
    <w:rsid w:val="00A179F0"/>
    <w:rsid w:val="00A30E8D"/>
    <w:rsid w:val="00A46F05"/>
    <w:rsid w:val="00A47379"/>
    <w:rsid w:val="00A50E6F"/>
    <w:rsid w:val="00A52BEB"/>
    <w:rsid w:val="00A535F4"/>
    <w:rsid w:val="00A539E5"/>
    <w:rsid w:val="00A57CFD"/>
    <w:rsid w:val="00A63C6F"/>
    <w:rsid w:val="00A763D1"/>
    <w:rsid w:val="00A7787A"/>
    <w:rsid w:val="00A839B2"/>
    <w:rsid w:val="00A93C4B"/>
    <w:rsid w:val="00AA1F2C"/>
    <w:rsid w:val="00AA54BE"/>
    <w:rsid w:val="00AB0DC0"/>
    <w:rsid w:val="00AB7163"/>
    <w:rsid w:val="00AC2480"/>
    <w:rsid w:val="00AC76E3"/>
    <w:rsid w:val="00AC7EBC"/>
    <w:rsid w:val="00AD0AB4"/>
    <w:rsid w:val="00AD38A7"/>
    <w:rsid w:val="00AD511C"/>
    <w:rsid w:val="00AE6E73"/>
    <w:rsid w:val="00AF1B20"/>
    <w:rsid w:val="00AF1E97"/>
    <w:rsid w:val="00AF5295"/>
    <w:rsid w:val="00AF7687"/>
    <w:rsid w:val="00B02695"/>
    <w:rsid w:val="00B04035"/>
    <w:rsid w:val="00B06232"/>
    <w:rsid w:val="00B0693D"/>
    <w:rsid w:val="00B22A81"/>
    <w:rsid w:val="00B25D0D"/>
    <w:rsid w:val="00B343AB"/>
    <w:rsid w:val="00B345EC"/>
    <w:rsid w:val="00B36C0B"/>
    <w:rsid w:val="00B37265"/>
    <w:rsid w:val="00B374C4"/>
    <w:rsid w:val="00B437F0"/>
    <w:rsid w:val="00B52134"/>
    <w:rsid w:val="00B52ED8"/>
    <w:rsid w:val="00B54FE7"/>
    <w:rsid w:val="00B61876"/>
    <w:rsid w:val="00B61FCD"/>
    <w:rsid w:val="00B63B2B"/>
    <w:rsid w:val="00B64790"/>
    <w:rsid w:val="00B70864"/>
    <w:rsid w:val="00B76D9D"/>
    <w:rsid w:val="00B77984"/>
    <w:rsid w:val="00B77A63"/>
    <w:rsid w:val="00B82DA4"/>
    <w:rsid w:val="00B8449B"/>
    <w:rsid w:val="00B91306"/>
    <w:rsid w:val="00B922F1"/>
    <w:rsid w:val="00B94059"/>
    <w:rsid w:val="00B973AA"/>
    <w:rsid w:val="00BA17F5"/>
    <w:rsid w:val="00BA59BE"/>
    <w:rsid w:val="00BB11CD"/>
    <w:rsid w:val="00BB28F4"/>
    <w:rsid w:val="00BB2D9D"/>
    <w:rsid w:val="00BB71FE"/>
    <w:rsid w:val="00BD02CF"/>
    <w:rsid w:val="00BD28A9"/>
    <w:rsid w:val="00BD4D4D"/>
    <w:rsid w:val="00BE5528"/>
    <w:rsid w:val="00BF116E"/>
    <w:rsid w:val="00BF6698"/>
    <w:rsid w:val="00BF7D11"/>
    <w:rsid w:val="00C02835"/>
    <w:rsid w:val="00C03BEF"/>
    <w:rsid w:val="00C04D7D"/>
    <w:rsid w:val="00C110BB"/>
    <w:rsid w:val="00C14459"/>
    <w:rsid w:val="00C148E2"/>
    <w:rsid w:val="00C14A9A"/>
    <w:rsid w:val="00C3140C"/>
    <w:rsid w:val="00C3716D"/>
    <w:rsid w:val="00C4051C"/>
    <w:rsid w:val="00C422EA"/>
    <w:rsid w:val="00C43A38"/>
    <w:rsid w:val="00C452F3"/>
    <w:rsid w:val="00C46920"/>
    <w:rsid w:val="00C555A5"/>
    <w:rsid w:val="00C667BF"/>
    <w:rsid w:val="00C67B93"/>
    <w:rsid w:val="00C73FFA"/>
    <w:rsid w:val="00C76F72"/>
    <w:rsid w:val="00C81427"/>
    <w:rsid w:val="00C87C0C"/>
    <w:rsid w:val="00C9747C"/>
    <w:rsid w:val="00CA67C7"/>
    <w:rsid w:val="00CA7D81"/>
    <w:rsid w:val="00CB4B5B"/>
    <w:rsid w:val="00CC030B"/>
    <w:rsid w:val="00CC0B2D"/>
    <w:rsid w:val="00CC21A2"/>
    <w:rsid w:val="00CC2C29"/>
    <w:rsid w:val="00CD37D4"/>
    <w:rsid w:val="00CD4A4C"/>
    <w:rsid w:val="00CE18F6"/>
    <w:rsid w:val="00CE25C9"/>
    <w:rsid w:val="00CE260A"/>
    <w:rsid w:val="00CF0F53"/>
    <w:rsid w:val="00CF56EA"/>
    <w:rsid w:val="00CF6A54"/>
    <w:rsid w:val="00D00D69"/>
    <w:rsid w:val="00D01280"/>
    <w:rsid w:val="00D05E6C"/>
    <w:rsid w:val="00D063FB"/>
    <w:rsid w:val="00D07C66"/>
    <w:rsid w:val="00D10BAB"/>
    <w:rsid w:val="00D12544"/>
    <w:rsid w:val="00D13BFB"/>
    <w:rsid w:val="00D17FB1"/>
    <w:rsid w:val="00D2422A"/>
    <w:rsid w:val="00D34C9C"/>
    <w:rsid w:val="00D37C76"/>
    <w:rsid w:val="00D424F0"/>
    <w:rsid w:val="00D4323A"/>
    <w:rsid w:val="00D50DB7"/>
    <w:rsid w:val="00D51F0F"/>
    <w:rsid w:val="00D577B6"/>
    <w:rsid w:val="00D61A58"/>
    <w:rsid w:val="00D641D9"/>
    <w:rsid w:val="00D65CB3"/>
    <w:rsid w:val="00D677B5"/>
    <w:rsid w:val="00D67C89"/>
    <w:rsid w:val="00D72064"/>
    <w:rsid w:val="00D7758C"/>
    <w:rsid w:val="00D82FD1"/>
    <w:rsid w:val="00D83785"/>
    <w:rsid w:val="00D83A3E"/>
    <w:rsid w:val="00D84C69"/>
    <w:rsid w:val="00D921CB"/>
    <w:rsid w:val="00D9238F"/>
    <w:rsid w:val="00D93A42"/>
    <w:rsid w:val="00D94FA1"/>
    <w:rsid w:val="00DA4AD1"/>
    <w:rsid w:val="00DA4E62"/>
    <w:rsid w:val="00DB44DB"/>
    <w:rsid w:val="00DC3914"/>
    <w:rsid w:val="00DC67EB"/>
    <w:rsid w:val="00DD0B05"/>
    <w:rsid w:val="00DD128C"/>
    <w:rsid w:val="00DD3900"/>
    <w:rsid w:val="00DE1FA8"/>
    <w:rsid w:val="00DE6D61"/>
    <w:rsid w:val="00DE7913"/>
    <w:rsid w:val="00DF28F4"/>
    <w:rsid w:val="00DF58D3"/>
    <w:rsid w:val="00DF7316"/>
    <w:rsid w:val="00E020D7"/>
    <w:rsid w:val="00E0271B"/>
    <w:rsid w:val="00E14480"/>
    <w:rsid w:val="00E15BBB"/>
    <w:rsid w:val="00E21BD9"/>
    <w:rsid w:val="00E23677"/>
    <w:rsid w:val="00E32079"/>
    <w:rsid w:val="00E341B6"/>
    <w:rsid w:val="00E35FDC"/>
    <w:rsid w:val="00E406B8"/>
    <w:rsid w:val="00E43D33"/>
    <w:rsid w:val="00E46526"/>
    <w:rsid w:val="00E57D74"/>
    <w:rsid w:val="00E6512C"/>
    <w:rsid w:val="00E70E6C"/>
    <w:rsid w:val="00E72160"/>
    <w:rsid w:val="00E722BE"/>
    <w:rsid w:val="00E73E56"/>
    <w:rsid w:val="00E74968"/>
    <w:rsid w:val="00E8223D"/>
    <w:rsid w:val="00E82C68"/>
    <w:rsid w:val="00E84375"/>
    <w:rsid w:val="00E9083E"/>
    <w:rsid w:val="00E94016"/>
    <w:rsid w:val="00EA3BAD"/>
    <w:rsid w:val="00EA4CD5"/>
    <w:rsid w:val="00EB1240"/>
    <w:rsid w:val="00EB3171"/>
    <w:rsid w:val="00EB5235"/>
    <w:rsid w:val="00EB7FFE"/>
    <w:rsid w:val="00EC03B3"/>
    <w:rsid w:val="00EC6F54"/>
    <w:rsid w:val="00EC7244"/>
    <w:rsid w:val="00ED0CB5"/>
    <w:rsid w:val="00ED3503"/>
    <w:rsid w:val="00ED36BB"/>
    <w:rsid w:val="00ED5408"/>
    <w:rsid w:val="00ED64BB"/>
    <w:rsid w:val="00ED77B4"/>
    <w:rsid w:val="00EE68AC"/>
    <w:rsid w:val="00EF446B"/>
    <w:rsid w:val="00EF4D20"/>
    <w:rsid w:val="00EF5287"/>
    <w:rsid w:val="00EF7F51"/>
    <w:rsid w:val="00F0339B"/>
    <w:rsid w:val="00F06B98"/>
    <w:rsid w:val="00F20B82"/>
    <w:rsid w:val="00F262B9"/>
    <w:rsid w:val="00F30E84"/>
    <w:rsid w:val="00F31ED4"/>
    <w:rsid w:val="00F32EE1"/>
    <w:rsid w:val="00F367C1"/>
    <w:rsid w:val="00F37AC0"/>
    <w:rsid w:val="00F409BD"/>
    <w:rsid w:val="00F41259"/>
    <w:rsid w:val="00F4300E"/>
    <w:rsid w:val="00F44B64"/>
    <w:rsid w:val="00F513DD"/>
    <w:rsid w:val="00F557E3"/>
    <w:rsid w:val="00F56FC7"/>
    <w:rsid w:val="00F61381"/>
    <w:rsid w:val="00F67D86"/>
    <w:rsid w:val="00F80028"/>
    <w:rsid w:val="00F81115"/>
    <w:rsid w:val="00F870F0"/>
    <w:rsid w:val="00F90347"/>
    <w:rsid w:val="00F917FB"/>
    <w:rsid w:val="00F9351F"/>
    <w:rsid w:val="00F93C53"/>
    <w:rsid w:val="00F94DDF"/>
    <w:rsid w:val="00F971A7"/>
    <w:rsid w:val="00F972C4"/>
    <w:rsid w:val="00F97F06"/>
    <w:rsid w:val="00FA0733"/>
    <w:rsid w:val="00FA13F7"/>
    <w:rsid w:val="00FA191B"/>
    <w:rsid w:val="00FA1F65"/>
    <w:rsid w:val="00FA310C"/>
    <w:rsid w:val="00FB0371"/>
    <w:rsid w:val="00FB4778"/>
    <w:rsid w:val="00FB55B7"/>
    <w:rsid w:val="00FC0FB1"/>
    <w:rsid w:val="00FC2174"/>
    <w:rsid w:val="00FC65DD"/>
    <w:rsid w:val="00FD0346"/>
    <w:rsid w:val="00FD3926"/>
    <w:rsid w:val="00FD44AF"/>
    <w:rsid w:val="00FD5C02"/>
    <w:rsid w:val="00FE21B4"/>
    <w:rsid w:val="00FE5459"/>
    <w:rsid w:val="00FE5D34"/>
    <w:rsid w:val="00FE64C0"/>
    <w:rsid w:val="00FF229E"/>
    <w:rsid w:val="00FF445F"/>
    <w:rsid w:val="00FF625F"/>
    <w:rsid w:val="00FF6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7" w:unhideWhenUsed="0" w:qFormat="1"/>
    <w:lsdException w:name="heading 1" w:semiHidden="0" w:unhideWhenUsed="0" w:qFormat="1"/>
    <w:lsdException w:name="heading 2" w:unhideWhenUsed="0" w:qFormat="1"/>
    <w:lsdException w:name="heading 3" w:uiPriority="39" w:qFormat="1"/>
    <w:lsdException w:name="heading 4" w:uiPriority="39" w:qFormat="1"/>
    <w:lsdException w:name="heading 5" w:uiPriority="39" w:qFormat="1"/>
    <w:lsdException w:name="heading 6" w:uiPriority="39" w:qFormat="1"/>
    <w:lsdException w:name="heading 7" w:uiPriority="0" w:qFormat="1"/>
    <w:lsdException w:name="heading 8" w:uiPriority="0" w:qFormat="1"/>
    <w:lsdException w:name="heading 9" w:uiPriority="0"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footnote reference" w:uiPriority="0"/>
    <w:lsdException w:name="Title" w:uiPriority="39" w:unhideWhenUsed="0" w:qFormat="1"/>
    <w:lsdException w:name="Default Paragraph Font" w:uiPriority="1"/>
    <w:lsdException w:name="Body Text" w:semiHidden="0" w:uiPriority="39" w:unhideWhenUsed="0"/>
    <w:lsdException w:name="Subtitle" w:uiPriority="11" w:unhideWhenUsed="0" w:qFormat="1"/>
    <w:lsdException w:name="Body Text 2" w:semiHidden="0" w:uiPriority="49" w:unhideWhenUsed="0"/>
    <w:lsdException w:name="Body Text 3" w:semiHidden="0" w:uiPriority="49" w:unhideWhenUsed="0"/>
    <w:lsdException w:name="Strong" w:uiPriority="39" w:unhideWhenUsed="0" w:qFormat="1"/>
    <w:lsdException w:name="Emphasis" w:uiPriority="39" w:unhideWhenUsed="0" w:qFormat="1"/>
    <w:lsdException w:name="Outline List 1" w:uiPriority="0"/>
    <w:lsdException w:name="Table Grid" w:semiHidden="0" w:uiPriority="39" w:unhideWhenUsed="0"/>
    <w:lsdException w:name="Placeholder Text" w:unhideWhenUsed="0"/>
    <w:lsdException w:name="No Spacing"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39" w:unhideWhenUsed="0" w:qFormat="1"/>
    <w:lsdException w:name="Intense Quote" w:uiPriority="4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39" w:unhideWhenUsed="0" w:qFormat="1"/>
    <w:lsdException w:name="Intense Emphasis" w:uiPriority="39" w:unhideWhenUsed="0" w:qFormat="1"/>
    <w:lsdException w:name="Subtle Reference" w:uiPriority="49" w:unhideWhenUsed="0" w:qFormat="1"/>
    <w:lsdException w:name="Intense Reference" w:uiPriority="49" w:unhideWhenUsed="0" w:qFormat="1"/>
    <w:lsdException w:name="Book Title" w:uiPriority="49" w:unhideWhenUsed="0" w:qFormat="1"/>
    <w:lsdException w:name="Bibliography" w:uiPriority="37" w:unhideWhenUsed="0"/>
    <w:lsdException w:name="TOC Heading" w:semiHidden="0" w:uiPriority="39" w:unhideWhenUsed="0" w:qFormat="1"/>
  </w:latentStyles>
  <w:style w:type="paragraph" w:default="1" w:styleId="Normal">
    <w:name w:val="Normal"/>
    <w:uiPriority w:val="27"/>
    <w:qFormat/>
    <w:rsid w:val="00317966"/>
    <w:pPr>
      <w:spacing w:before="240" w:after="0" w:line="260" w:lineRule="atLeast"/>
      <w:jc w:val="both"/>
    </w:pPr>
    <w:rPr>
      <w:rFonts w:ascii="Arial" w:hAnsi="Arial"/>
      <w:sz w:val="20"/>
    </w:rPr>
  </w:style>
  <w:style w:type="paragraph" w:styleId="Heading1">
    <w:name w:val="heading 1"/>
    <w:basedOn w:val="Normal"/>
    <w:next w:val="Normal"/>
    <w:link w:val="Heading1Char"/>
    <w:uiPriority w:val="99"/>
    <w:semiHidden/>
    <w:qFormat/>
    <w:rsid w:val="00317966"/>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semiHidden/>
    <w:qFormat/>
    <w:rsid w:val="00317966"/>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semiHidden/>
    <w:unhideWhenUsed/>
    <w:qFormat/>
    <w:rsid w:val="00317966"/>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semiHidden/>
    <w:unhideWhenUsed/>
    <w:qFormat/>
    <w:rsid w:val="00317966"/>
    <w:pPr>
      <w:keepNext/>
      <w:keepLines/>
      <w:jc w:val="left"/>
      <w:outlineLvl w:val="3"/>
    </w:pPr>
    <w:rPr>
      <w:rFonts w:eastAsiaTheme="majorEastAsia" w:cstheme="majorBidi"/>
      <w:b/>
      <w:bCs/>
      <w:i/>
      <w:iCs/>
    </w:rPr>
  </w:style>
  <w:style w:type="paragraph" w:styleId="Heading6">
    <w:name w:val="heading 6"/>
    <w:basedOn w:val="Normal"/>
    <w:next w:val="Normal"/>
    <w:link w:val="Heading6Char"/>
    <w:uiPriority w:val="39"/>
    <w:semiHidden/>
    <w:unhideWhenUsed/>
    <w:qFormat/>
    <w:rsid w:val="0037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Heading6"/>
    <w:link w:val="Heading7Char"/>
    <w:rsid w:val="00375986"/>
    <w:pPr>
      <w:keepNext w:val="0"/>
      <w:keepLines w:val="0"/>
      <w:widowControl w:val="0"/>
      <w:numPr>
        <w:ilvl w:val="6"/>
        <w:numId w:val="26"/>
      </w:numPr>
      <w:spacing w:before="320"/>
      <w:outlineLvl w:val="6"/>
    </w:pPr>
    <w:rPr>
      <w:rFonts w:ascii="Arial" w:eastAsiaTheme="minorHAnsi" w:hAnsi="Arial" w:cstheme="minorBidi"/>
      <w:i w:val="0"/>
      <w:iCs w:val="0"/>
      <w:color w:val="auto"/>
    </w:rPr>
  </w:style>
  <w:style w:type="paragraph" w:styleId="Heading8">
    <w:name w:val="heading 8"/>
    <w:basedOn w:val="Heading7"/>
    <w:link w:val="Heading8Char"/>
    <w:rsid w:val="00375986"/>
    <w:pPr>
      <w:numPr>
        <w:ilvl w:val="7"/>
      </w:numPr>
      <w:outlineLvl w:val="7"/>
    </w:pPr>
  </w:style>
  <w:style w:type="paragraph" w:styleId="Heading9">
    <w:name w:val="heading 9"/>
    <w:basedOn w:val="Heading8"/>
    <w:link w:val="Heading9Char"/>
    <w:rsid w:val="003759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9"/>
    <w:semiHidden/>
    <w:rsid w:val="00317966"/>
    <w:pPr>
      <w:spacing w:after="120"/>
    </w:pPr>
  </w:style>
  <w:style w:type="character" w:customStyle="1" w:styleId="BodyTextChar">
    <w:name w:val="Body Text Char"/>
    <w:basedOn w:val="DefaultParagraphFont"/>
    <w:link w:val="BodyText"/>
    <w:uiPriority w:val="39"/>
    <w:semiHidden/>
    <w:rsid w:val="00317966"/>
    <w:rPr>
      <w:rFonts w:ascii="Arial" w:hAnsi="Arial"/>
      <w:sz w:val="20"/>
    </w:rPr>
  </w:style>
  <w:style w:type="paragraph" w:styleId="BodyText3">
    <w:name w:val="Body Text 3"/>
    <w:basedOn w:val="Normal"/>
    <w:link w:val="BodyText3Char"/>
    <w:uiPriority w:val="49"/>
    <w:semiHidden/>
    <w:rsid w:val="00317966"/>
    <w:pPr>
      <w:ind w:left="794"/>
    </w:pPr>
  </w:style>
  <w:style w:type="character" w:customStyle="1" w:styleId="BodyText3Char">
    <w:name w:val="Body Text 3 Char"/>
    <w:basedOn w:val="DefaultParagraphFont"/>
    <w:link w:val="BodyText3"/>
    <w:uiPriority w:val="49"/>
    <w:semiHidden/>
    <w:rsid w:val="00317966"/>
    <w:rPr>
      <w:rFonts w:ascii="Arial" w:hAnsi="Arial"/>
      <w:sz w:val="20"/>
    </w:rPr>
  </w:style>
  <w:style w:type="paragraph" w:styleId="BodyText2">
    <w:name w:val="Body Text 2"/>
    <w:basedOn w:val="BodyText3"/>
    <w:link w:val="BodyText2Char"/>
    <w:uiPriority w:val="49"/>
    <w:semiHidden/>
    <w:rsid w:val="00317966"/>
  </w:style>
  <w:style w:type="character" w:customStyle="1" w:styleId="BodyText2Char">
    <w:name w:val="Body Text 2 Char"/>
    <w:basedOn w:val="DefaultParagraphFont"/>
    <w:link w:val="BodyText2"/>
    <w:uiPriority w:val="49"/>
    <w:semiHidden/>
    <w:rsid w:val="00317966"/>
    <w:rPr>
      <w:rFonts w:ascii="Arial" w:hAnsi="Arial"/>
      <w:sz w:val="20"/>
    </w:rPr>
  </w:style>
  <w:style w:type="character" w:customStyle="1" w:styleId="Heading1Char">
    <w:name w:val="Heading 1 Char"/>
    <w:basedOn w:val="DefaultParagraphFont"/>
    <w:link w:val="Heading1"/>
    <w:uiPriority w:val="99"/>
    <w:semiHidden/>
    <w:rsid w:val="00317966"/>
    <w:rPr>
      <w:rFonts w:ascii="Arial" w:eastAsiaTheme="majorEastAsia" w:hAnsi="Arial" w:cstheme="majorBidi"/>
      <w:b/>
      <w:sz w:val="20"/>
      <w:szCs w:val="32"/>
    </w:rPr>
  </w:style>
  <w:style w:type="paragraph" w:styleId="TOCHeading">
    <w:name w:val="TOC Heading"/>
    <w:basedOn w:val="Normal"/>
    <w:next w:val="Normal"/>
    <w:uiPriority w:val="39"/>
    <w:semiHidden/>
    <w:qFormat/>
    <w:rsid w:val="00317966"/>
    <w:rPr>
      <w:b/>
    </w:rPr>
  </w:style>
  <w:style w:type="paragraph" w:customStyle="1" w:styleId="TOCSubHeading">
    <w:name w:val="TOC Sub Heading"/>
    <w:basedOn w:val="TOCHeading"/>
    <w:uiPriority w:val="39"/>
    <w:semiHidden/>
    <w:qFormat/>
    <w:rsid w:val="00317966"/>
    <w:pPr>
      <w:tabs>
        <w:tab w:val="left" w:pos="794"/>
        <w:tab w:val="right" w:pos="9412"/>
      </w:tabs>
    </w:pPr>
    <w:rPr>
      <w:caps/>
    </w:rPr>
  </w:style>
  <w:style w:type="paragraph" w:customStyle="1" w:styleId="BodyText4">
    <w:name w:val="Body Text 4"/>
    <w:basedOn w:val="Normal"/>
    <w:uiPriority w:val="49"/>
    <w:semiHidden/>
    <w:rsid w:val="00317966"/>
  </w:style>
  <w:style w:type="paragraph" w:customStyle="1" w:styleId="BodyText5">
    <w:name w:val="Body Text 5"/>
    <w:basedOn w:val="Normal"/>
    <w:uiPriority w:val="49"/>
    <w:semiHidden/>
    <w:rsid w:val="00317966"/>
  </w:style>
  <w:style w:type="paragraph" w:customStyle="1" w:styleId="BodyText6">
    <w:name w:val="Body Text 6"/>
    <w:basedOn w:val="Normal"/>
    <w:uiPriority w:val="49"/>
    <w:semiHidden/>
    <w:rsid w:val="00317966"/>
  </w:style>
  <w:style w:type="paragraph" w:customStyle="1" w:styleId="BodyText7">
    <w:name w:val="Body Text 7"/>
    <w:basedOn w:val="Normal"/>
    <w:uiPriority w:val="49"/>
    <w:semiHidden/>
    <w:rsid w:val="00317966"/>
  </w:style>
  <w:style w:type="paragraph" w:customStyle="1" w:styleId="BodyText8">
    <w:name w:val="Body Text 8"/>
    <w:basedOn w:val="Normal"/>
    <w:uiPriority w:val="49"/>
    <w:semiHidden/>
    <w:rsid w:val="00317966"/>
  </w:style>
  <w:style w:type="paragraph" w:customStyle="1" w:styleId="BodyText9">
    <w:name w:val="Body Text 9"/>
    <w:basedOn w:val="Normal"/>
    <w:uiPriority w:val="49"/>
    <w:semiHidden/>
    <w:rsid w:val="00317966"/>
  </w:style>
  <w:style w:type="paragraph" w:customStyle="1" w:styleId="FFWBody1">
    <w:name w:val="FFW Body 1"/>
    <w:basedOn w:val="Normal"/>
    <w:uiPriority w:val="6"/>
    <w:rsid w:val="00317966"/>
    <w:pPr>
      <w:numPr>
        <w:numId w:val="2"/>
      </w:numPr>
    </w:pPr>
  </w:style>
  <w:style w:type="paragraph" w:customStyle="1" w:styleId="FFWBody2">
    <w:name w:val="FFW Body 2"/>
    <w:basedOn w:val="Normal"/>
    <w:qFormat/>
    <w:rsid w:val="00317966"/>
    <w:pPr>
      <w:numPr>
        <w:ilvl w:val="1"/>
        <w:numId w:val="2"/>
      </w:numPr>
    </w:pPr>
  </w:style>
  <w:style w:type="paragraph" w:customStyle="1" w:styleId="FFWBody3">
    <w:name w:val="FFW Body 3"/>
    <w:basedOn w:val="Normal"/>
    <w:uiPriority w:val="6"/>
    <w:qFormat/>
    <w:rsid w:val="00317966"/>
    <w:pPr>
      <w:numPr>
        <w:ilvl w:val="2"/>
        <w:numId w:val="2"/>
      </w:numPr>
    </w:pPr>
  </w:style>
  <w:style w:type="paragraph" w:customStyle="1" w:styleId="FFWBody4">
    <w:name w:val="FFW Body 4"/>
    <w:basedOn w:val="Normal"/>
    <w:uiPriority w:val="6"/>
    <w:qFormat/>
    <w:rsid w:val="00317966"/>
    <w:pPr>
      <w:numPr>
        <w:ilvl w:val="3"/>
        <w:numId w:val="2"/>
      </w:numPr>
    </w:pPr>
  </w:style>
  <w:style w:type="paragraph" w:customStyle="1" w:styleId="FFWBody5">
    <w:name w:val="FFW Body 5"/>
    <w:basedOn w:val="Normal"/>
    <w:uiPriority w:val="6"/>
    <w:qFormat/>
    <w:rsid w:val="00317966"/>
    <w:pPr>
      <w:numPr>
        <w:ilvl w:val="4"/>
        <w:numId w:val="2"/>
      </w:numPr>
    </w:pPr>
  </w:style>
  <w:style w:type="paragraph" w:customStyle="1" w:styleId="FFWBody6">
    <w:name w:val="FFW Body 6"/>
    <w:basedOn w:val="Normal"/>
    <w:uiPriority w:val="6"/>
    <w:qFormat/>
    <w:rsid w:val="00317966"/>
    <w:pPr>
      <w:numPr>
        <w:ilvl w:val="5"/>
        <w:numId w:val="2"/>
      </w:numPr>
    </w:pPr>
  </w:style>
  <w:style w:type="paragraph" w:customStyle="1" w:styleId="FFWBullets">
    <w:name w:val="FFW Bullets"/>
    <w:basedOn w:val="Normal"/>
    <w:qFormat/>
    <w:rsid w:val="00317966"/>
    <w:pPr>
      <w:numPr>
        <w:numId w:val="3"/>
      </w:numPr>
    </w:pPr>
  </w:style>
  <w:style w:type="paragraph" w:customStyle="1" w:styleId="FFWCorresHeading">
    <w:name w:val="FFW Corres Heading"/>
    <w:basedOn w:val="Heading1"/>
    <w:next w:val="Normal"/>
    <w:qFormat/>
    <w:rsid w:val="00317966"/>
  </w:style>
  <w:style w:type="paragraph" w:customStyle="1" w:styleId="FFWLetteredList">
    <w:name w:val="FFW Lettered List"/>
    <w:basedOn w:val="Normal"/>
    <w:uiPriority w:val="30"/>
    <w:qFormat/>
    <w:rsid w:val="00317966"/>
    <w:pPr>
      <w:numPr>
        <w:numId w:val="7"/>
      </w:numPr>
    </w:pPr>
  </w:style>
  <w:style w:type="paragraph" w:customStyle="1" w:styleId="FFWLevel1">
    <w:name w:val="FFW Level 1"/>
    <w:basedOn w:val="Normal"/>
    <w:next w:val="FFWLevel2"/>
    <w:uiPriority w:val="4"/>
    <w:qFormat/>
    <w:rsid w:val="00317966"/>
    <w:pPr>
      <w:keepNext/>
      <w:numPr>
        <w:numId w:val="4"/>
      </w:numPr>
    </w:pPr>
    <w:rPr>
      <w:b/>
    </w:rPr>
  </w:style>
  <w:style w:type="paragraph" w:customStyle="1" w:styleId="FFWLevel2">
    <w:name w:val="FFW Level 2"/>
    <w:basedOn w:val="Normal"/>
    <w:uiPriority w:val="4"/>
    <w:qFormat/>
    <w:rsid w:val="00317966"/>
    <w:pPr>
      <w:numPr>
        <w:ilvl w:val="1"/>
        <w:numId w:val="4"/>
      </w:numPr>
    </w:pPr>
  </w:style>
  <w:style w:type="paragraph" w:styleId="ListParagraph">
    <w:name w:val="List Paragraph"/>
    <w:basedOn w:val="Normal"/>
    <w:uiPriority w:val="34"/>
    <w:semiHidden/>
    <w:qFormat/>
    <w:rsid w:val="00317966"/>
    <w:pPr>
      <w:ind w:left="720"/>
      <w:contextualSpacing/>
    </w:pPr>
  </w:style>
  <w:style w:type="paragraph" w:customStyle="1" w:styleId="FFWLevel3">
    <w:name w:val="FFW Level 3"/>
    <w:basedOn w:val="Normal"/>
    <w:uiPriority w:val="4"/>
    <w:qFormat/>
    <w:rsid w:val="00317966"/>
    <w:pPr>
      <w:numPr>
        <w:ilvl w:val="2"/>
        <w:numId w:val="4"/>
      </w:numPr>
    </w:pPr>
  </w:style>
  <w:style w:type="paragraph" w:customStyle="1" w:styleId="FFWLevel4">
    <w:name w:val="FFW Level 4"/>
    <w:basedOn w:val="Normal"/>
    <w:uiPriority w:val="5"/>
    <w:qFormat/>
    <w:rsid w:val="00317966"/>
    <w:pPr>
      <w:numPr>
        <w:ilvl w:val="3"/>
        <w:numId w:val="4"/>
      </w:numPr>
    </w:pPr>
  </w:style>
  <w:style w:type="paragraph" w:customStyle="1" w:styleId="FFWLevel5">
    <w:name w:val="FFW Level 5"/>
    <w:basedOn w:val="Normal"/>
    <w:uiPriority w:val="5"/>
    <w:qFormat/>
    <w:rsid w:val="00317966"/>
    <w:pPr>
      <w:numPr>
        <w:ilvl w:val="4"/>
        <w:numId w:val="4"/>
      </w:numPr>
    </w:pPr>
  </w:style>
  <w:style w:type="paragraph" w:customStyle="1" w:styleId="FFWLevel6">
    <w:name w:val="FFW Level 6"/>
    <w:basedOn w:val="Normal"/>
    <w:uiPriority w:val="5"/>
    <w:qFormat/>
    <w:rsid w:val="00317966"/>
    <w:pPr>
      <w:numPr>
        <w:ilvl w:val="5"/>
        <w:numId w:val="4"/>
      </w:numPr>
    </w:pPr>
  </w:style>
  <w:style w:type="paragraph" w:customStyle="1" w:styleId="FFWManualNumber1">
    <w:name w:val="FFW Manual Number 1"/>
    <w:basedOn w:val="Normal"/>
    <w:uiPriority w:val="9"/>
    <w:qFormat/>
    <w:rsid w:val="00317966"/>
    <w:pPr>
      <w:numPr>
        <w:numId w:val="6"/>
      </w:numPr>
    </w:pPr>
  </w:style>
  <w:style w:type="paragraph" w:customStyle="1" w:styleId="FFWManualNumber2">
    <w:name w:val="FFW Manual Number 2"/>
    <w:basedOn w:val="Normal"/>
    <w:uiPriority w:val="9"/>
    <w:qFormat/>
    <w:rsid w:val="00317966"/>
    <w:pPr>
      <w:numPr>
        <w:ilvl w:val="1"/>
        <w:numId w:val="6"/>
      </w:numPr>
    </w:pPr>
  </w:style>
  <w:style w:type="paragraph" w:customStyle="1" w:styleId="FFWManualNumber3">
    <w:name w:val="FFW Manual Number 3"/>
    <w:basedOn w:val="Normal"/>
    <w:uiPriority w:val="9"/>
    <w:qFormat/>
    <w:rsid w:val="00317966"/>
    <w:pPr>
      <w:numPr>
        <w:ilvl w:val="2"/>
        <w:numId w:val="6"/>
      </w:numPr>
    </w:pPr>
  </w:style>
  <w:style w:type="paragraph" w:customStyle="1" w:styleId="FFWManualNumber4">
    <w:name w:val="FFW Manual Number 4"/>
    <w:basedOn w:val="Normal"/>
    <w:uiPriority w:val="9"/>
    <w:qFormat/>
    <w:rsid w:val="00317966"/>
    <w:pPr>
      <w:numPr>
        <w:ilvl w:val="3"/>
        <w:numId w:val="6"/>
      </w:numPr>
    </w:pPr>
  </w:style>
  <w:style w:type="paragraph" w:customStyle="1" w:styleId="FFWManualNumber5">
    <w:name w:val="FFW Manual Number 5"/>
    <w:basedOn w:val="Normal"/>
    <w:uiPriority w:val="9"/>
    <w:qFormat/>
    <w:rsid w:val="00317966"/>
    <w:pPr>
      <w:numPr>
        <w:ilvl w:val="4"/>
        <w:numId w:val="6"/>
      </w:numPr>
    </w:pPr>
  </w:style>
  <w:style w:type="paragraph" w:customStyle="1" w:styleId="FFWManualNumber6">
    <w:name w:val="FFW Manual Number 6"/>
    <w:basedOn w:val="Normal"/>
    <w:uiPriority w:val="9"/>
    <w:qFormat/>
    <w:rsid w:val="00317966"/>
    <w:pPr>
      <w:numPr>
        <w:ilvl w:val="5"/>
        <w:numId w:val="6"/>
      </w:numPr>
    </w:pPr>
  </w:style>
  <w:style w:type="paragraph" w:customStyle="1" w:styleId="FFWNumberedList">
    <w:name w:val="FFW Numbered List"/>
    <w:basedOn w:val="Normal"/>
    <w:uiPriority w:val="30"/>
    <w:qFormat/>
    <w:rsid w:val="00317966"/>
    <w:pPr>
      <w:numPr>
        <w:numId w:val="5"/>
      </w:numPr>
      <w:tabs>
        <w:tab w:val="num" w:pos="794"/>
      </w:tabs>
    </w:pPr>
  </w:style>
  <w:style w:type="paragraph" w:customStyle="1" w:styleId="FFWPlain">
    <w:name w:val="FFW Plain"/>
    <w:basedOn w:val="NormalNoSpace"/>
    <w:uiPriority w:val="28"/>
    <w:qFormat/>
    <w:rsid w:val="00317966"/>
  </w:style>
  <w:style w:type="numbering" w:customStyle="1" w:styleId="NumbListBodyText">
    <w:name w:val="NumbList Body Text"/>
    <w:uiPriority w:val="99"/>
    <w:rsid w:val="00317966"/>
    <w:pPr>
      <w:numPr>
        <w:numId w:val="2"/>
      </w:numPr>
    </w:pPr>
  </w:style>
  <w:style w:type="numbering" w:customStyle="1" w:styleId="NumbListBullet">
    <w:name w:val="NumbList Bullet"/>
    <w:uiPriority w:val="99"/>
    <w:rsid w:val="00317966"/>
    <w:pPr>
      <w:numPr>
        <w:numId w:val="3"/>
      </w:numPr>
    </w:pPr>
  </w:style>
  <w:style w:type="numbering" w:customStyle="1" w:styleId="NumbListLegal">
    <w:name w:val="NumbList Legal"/>
    <w:uiPriority w:val="99"/>
    <w:rsid w:val="00317966"/>
    <w:pPr>
      <w:numPr>
        <w:numId w:val="35"/>
      </w:numPr>
    </w:pPr>
  </w:style>
  <w:style w:type="numbering" w:customStyle="1" w:styleId="NumbListLetteredLists">
    <w:name w:val="NumbList LetteredLists"/>
    <w:uiPriority w:val="99"/>
    <w:rsid w:val="00317966"/>
    <w:pPr>
      <w:numPr>
        <w:numId w:val="5"/>
      </w:numPr>
    </w:pPr>
  </w:style>
  <w:style w:type="numbering" w:customStyle="1" w:styleId="NumbListManualNumbers">
    <w:name w:val="NumbList ManualNumbers"/>
    <w:uiPriority w:val="99"/>
    <w:rsid w:val="00317966"/>
    <w:pPr>
      <w:numPr>
        <w:numId w:val="6"/>
      </w:numPr>
    </w:pPr>
  </w:style>
  <w:style w:type="numbering" w:customStyle="1" w:styleId="NumbListNumberedLists">
    <w:name w:val="NumbList NumberedLists"/>
    <w:uiPriority w:val="99"/>
    <w:rsid w:val="00317966"/>
    <w:pPr>
      <w:numPr>
        <w:numId w:val="7"/>
      </w:numPr>
    </w:pPr>
  </w:style>
  <w:style w:type="paragraph" w:customStyle="1" w:styleId="FFWParties">
    <w:name w:val="FFW Parties"/>
    <w:basedOn w:val="Normal"/>
    <w:uiPriority w:val="2"/>
    <w:qFormat/>
    <w:rsid w:val="00317966"/>
    <w:pPr>
      <w:numPr>
        <w:numId w:val="8"/>
      </w:numPr>
      <w:tabs>
        <w:tab w:val="clear" w:pos="794"/>
      </w:tabs>
    </w:pPr>
  </w:style>
  <w:style w:type="numbering" w:customStyle="1" w:styleId="NumbListParties">
    <w:name w:val="NumbList Parties"/>
    <w:uiPriority w:val="99"/>
    <w:rsid w:val="00317966"/>
    <w:pPr>
      <w:numPr>
        <w:numId w:val="8"/>
      </w:numPr>
    </w:pPr>
  </w:style>
  <w:style w:type="paragraph" w:customStyle="1" w:styleId="FFWUCLetteredList">
    <w:name w:val="FFW UC Lettered List"/>
    <w:basedOn w:val="Normal"/>
    <w:uiPriority w:val="2"/>
    <w:qFormat/>
    <w:rsid w:val="00317966"/>
    <w:pPr>
      <w:numPr>
        <w:numId w:val="10"/>
      </w:numPr>
    </w:pPr>
  </w:style>
  <w:style w:type="paragraph" w:customStyle="1" w:styleId="FFWSchedule">
    <w:name w:val="FFW Schedule"/>
    <w:basedOn w:val="Normal"/>
    <w:next w:val="Normal"/>
    <w:qFormat/>
    <w:rsid w:val="00317966"/>
    <w:pPr>
      <w:pageBreakBefore/>
      <w:numPr>
        <w:numId w:val="9"/>
      </w:numPr>
    </w:pPr>
    <w:rPr>
      <w:rFonts w:ascii="Arial Bold" w:hAnsi="Arial Bold"/>
      <w:b/>
    </w:rPr>
  </w:style>
  <w:style w:type="paragraph" w:customStyle="1" w:styleId="FFWScheduleSection">
    <w:name w:val="FFW Schedule Section"/>
    <w:basedOn w:val="Normal"/>
    <w:uiPriority w:val="19"/>
    <w:qFormat/>
    <w:rsid w:val="00317966"/>
  </w:style>
  <w:style w:type="paragraph" w:customStyle="1" w:styleId="Notes">
    <w:name w:val="Notes"/>
    <w:basedOn w:val="Normal"/>
    <w:uiPriority w:val="49"/>
    <w:semiHidden/>
    <w:qFormat/>
    <w:rsid w:val="00317966"/>
  </w:style>
  <w:style w:type="paragraph" w:customStyle="1" w:styleId="FFWSchedulePart">
    <w:name w:val="FFW Schedule Part"/>
    <w:basedOn w:val="Normal"/>
    <w:next w:val="Normal"/>
    <w:qFormat/>
    <w:rsid w:val="00317966"/>
    <w:pPr>
      <w:numPr>
        <w:ilvl w:val="1"/>
        <w:numId w:val="9"/>
      </w:numPr>
    </w:pPr>
    <w:rPr>
      <w:rFonts w:ascii="Arial Bold" w:hAnsi="Arial Bold"/>
      <w:b/>
    </w:rPr>
  </w:style>
  <w:style w:type="paragraph" w:customStyle="1" w:styleId="SubSchedule">
    <w:name w:val="Sub Schedule"/>
    <w:basedOn w:val="Normal"/>
    <w:uiPriority w:val="39"/>
    <w:semiHidden/>
    <w:qFormat/>
    <w:rsid w:val="00317966"/>
    <w:rPr>
      <w:b/>
    </w:rPr>
  </w:style>
  <w:style w:type="paragraph" w:customStyle="1" w:styleId="FFWScheduleLevel1">
    <w:name w:val="FFW Schedule Level 1"/>
    <w:basedOn w:val="Normal"/>
    <w:qFormat/>
    <w:rsid w:val="00317966"/>
    <w:pPr>
      <w:numPr>
        <w:ilvl w:val="2"/>
        <w:numId w:val="9"/>
      </w:numPr>
    </w:pPr>
  </w:style>
  <w:style w:type="paragraph" w:customStyle="1" w:styleId="FFWScheduleLevel2">
    <w:name w:val="FFW Schedule Level 2"/>
    <w:basedOn w:val="Normal"/>
    <w:qFormat/>
    <w:rsid w:val="00317966"/>
    <w:pPr>
      <w:numPr>
        <w:ilvl w:val="3"/>
        <w:numId w:val="9"/>
      </w:numPr>
    </w:pPr>
  </w:style>
  <w:style w:type="paragraph" w:customStyle="1" w:styleId="FFWScheduleLevel3">
    <w:name w:val="FFW Schedule Level 3"/>
    <w:basedOn w:val="Normal"/>
    <w:qFormat/>
    <w:rsid w:val="00317966"/>
    <w:pPr>
      <w:numPr>
        <w:ilvl w:val="4"/>
        <w:numId w:val="9"/>
      </w:numPr>
    </w:pPr>
  </w:style>
  <w:style w:type="paragraph" w:customStyle="1" w:styleId="FFWScheduleLevel4">
    <w:name w:val="FFW Schedule Level 4"/>
    <w:basedOn w:val="Normal"/>
    <w:qFormat/>
    <w:rsid w:val="00317966"/>
    <w:pPr>
      <w:numPr>
        <w:ilvl w:val="5"/>
        <w:numId w:val="9"/>
      </w:numPr>
    </w:pPr>
  </w:style>
  <w:style w:type="paragraph" w:customStyle="1" w:styleId="FFWScheduleLevel5">
    <w:name w:val="FFW Schedule Level 5"/>
    <w:basedOn w:val="Normal"/>
    <w:qFormat/>
    <w:rsid w:val="00317966"/>
    <w:pPr>
      <w:numPr>
        <w:ilvl w:val="6"/>
        <w:numId w:val="9"/>
      </w:numPr>
    </w:pPr>
  </w:style>
  <w:style w:type="paragraph" w:customStyle="1" w:styleId="FFWScheduleLevel6">
    <w:name w:val="FFW Schedule Level 6"/>
    <w:basedOn w:val="Normal"/>
    <w:qFormat/>
    <w:rsid w:val="00317966"/>
    <w:pPr>
      <w:numPr>
        <w:ilvl w:val="7"/>
        <w:numId w:val="9"/>
      </w:numPr>
    </w:pPr>
  </w:style>
  <w:style w:type="numbering" w:customStyle="1" w:styleId="NumbListSchedule">
    <w:name w:val="NumbList Schedule"/>
    <w:uiPriority w:val="99"/>
    <w:rsid w:val="00317966"/>
    <w:pPr>
      <w:numPr>
        <w:numId w:val="9"/>
      </w:numPr>
    </w:pPr>
  </w:style>
  <w:style w:type="numbering" w:customStyle="1" w:styleId="NumbListRecitials">
    <w:name w:val="NumbList Recitials"/>
    <w:uiPriority w:val="99"/>
    <w:rsid w:val="00317966"/>
    <w:pPr>
      <w:numPr>
        <w:numId w:val="10"/>
      </w:numPr>
    </w:pPr>
  </w:style>
  <w:style w:type="paragraph" w:customStyle="1" w:styleId="FFWDefinition">
    <w:name w:val="FFW Definition"/>
    <w:basedOn w:val="Normal"/>
    <w:uiPriority w:val="13"/>
    <w:qFormat/>
    <w:rsid w:val="00317966"/>
    <w:pPr>
      <w:numPr>
        <w:numId w:val="12"/>
      </w:numPr>
    </w:pPr>
  </w:style>
  <w:style w:type="paragraph" w:customStyle="1" w:styleId="Appendix">
    <w:name w:val="Appendix"/>
    <w:basedOn w:val="Normal"/>
    <w:uiPriority w:val="39"/>
    <w:semiHidden/>
    <w:qFormat/>
    <w:rsid w:val="00317966"/>
    <w:pPr>
      <w:numPr>
        <w:ilvl w:val="1"/>
        <w:numId w:val="11"/>
      </w:numPr>
      <w:jc w:val="left"/>
    </w:pPr>
    <w:rPr>
      <w:b/>
    </w:rPr>
  </w:style>
  <w:style w:type="paragraph" w:customStyle="1" w:styleId="FFWDefinitionLevel1">
    <w:name w:val="FFW Definition Level 1"/>
    <w:basedOn w:val="Normal"/>
    <w:uiPriority w:val="13"/>
    <w:qFormat/>
    <w:rsid w:val="00317966"/>
    <w:pPr>
      <w:numPr>
        <w:ilvl w:val="1"/>
        <w:numId w:val="12"/>
      </w:numPr>
    </w:pPr>
  </w:style>
  <w:style w:type="paragraph" w:customStyle="1" w:styleId="FFWDefinitionLevel2">
    <w:name w:val="FFW Definition Level 2"/>
    <w:basedOn w:val="Normal"/>
    <w:uiPriority w:val="13"/>
    <w:qFormat/>
    <w:rsid w:val="00317966"/>
    <w:pPr>
      <w:numPr>
        <w:ilvl w:val="2"/>
        <w:numId w:val="12"/>
      </w:numPr>
    </w:pPr>
  </w:style>
  <w:style w:type="numbering" w:customStyle="1" w:styleId="NumbListDefinitions">
    <w:name w:val="NumbList Definitions"/>
    <w:uiPriority w:val="99"/>
    <w:rsid w:val="00317966"/>
    <w:pPr>
      <w:numPr>
        <w:numId w:val="12"/>
      </w:numPr>
    </w:pPr>
  </w:style>
  <w:style w:type="paragraph" w:customStyle="1" w:styleId="Execution">
    <w:name w:val="Execution"/>
    <w:basedOn w:val="Normal"/>
    <w:uiPriority w:val="49"/>
    <w:semiHidden/>
    <w:qFormat/>
    <w:rsid w:val="00317966"/>
  </w:style>
  <w:style w:type="paragraph" w:customStyle="1" w:styleId="Section">
    <w:name w:val="Section"/>
    <w:basedOn w:val="Normal"/>
    <w:uiPriority w:val="49"/>
    <w:semiHidden/>
    <w:qFormat/>
    <w:rsid w:val="00317966"/>
    <w:pPr>
      <w:numPr>
        <w:numId w:val="13"/>
      </w:numPr>
    </w:pPr>
  </w:style>
  <w:style w:type="character" w:styleId="SubtleEmphasis">
    <w:name w:val="Subtle Emphasis"/>
    <w:basedOn w:val="DefaultParagraphFont"/>
    <w:uiPriority w:val="39"/>
    <w:semiHidden/>
    <w:qFormat/>
    <w:rsid w:val="00317966"/>
    <w:rPr>
      <w:i/>
      <w:iCs/>
      <w:color w:val="404040" w:themeColor="text1" w:themeTint="BF"/>
    </w:rPr>
  </w:style>
  <w:style w:type="table" w:styleId="TableGrid">
    <w:name w:val="Table Grid"/>
    <w:basedOn w:val="TableNormal"/>
    <w:uiPriority w:val="39"/>
    <w:rsid w:val="0031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Address">
    <w:name w:val="FFAddress"/>
    <w:basedOn w:val="Normal"/>
    <w:uiPriority w:val="39"/>
    <w:semiHidden/>
    <w:qFormat/>
    <w:rsid w:val="00317966"/>
    <w:pPr>
      <w:spacing w:line="210" w:lineRule="atLeast"/>
      <w:jc w:val="left"/>
    </w:pPr>
    <w:rPr>
      <w:sz w:val="16"/>
    </w:rPr>
  </w:style>
  <w:style w:type="character" w:styleId="Hyperlink">
    <w:name w:val="Hyperlink"/>
    <w:basedOn w:val="DefaultParagraphFont"/>
    <w:uiPriority w:val="99"/>
    <w:semiHidden/>
    <w:rsid w:val="00317966"/>
    <w:rPr>
      <w:color w:val="0000FF" w:themeColor="hyperlink"/>
      <w:u w:val="single"/>
    </w:rPr>
  </w:style>
  <w:style w:type="paragraph" w:styleId="Header">
    <w:name w:val="header"/>
    <w:basedOn w:val="Normal"/>
    <w:link w:val="HeaderChar"/>
    <w:uiPriority w:val="99"/>
    <w:semiHidden/>
    <w:rsid w:val="00317966"/>
    <w:pPr>
      <w:tabs>
        <w:tab w:val="center" w:pos="4513"/>
        <w:tab w:val="right" w:pos="9026"/>
      </w:tabs>
      <w:spacing w:line="240" w:lineRule="auto"/>
      <w:jc w:val="left"/>
    </w:pPr>
  </w:style>
  <w:style w:type="character" w:customStyle="1" w:styleId="HeaderChar">
    <w:name w:val="Header Char"/>
    <w:basedOn w:val="DefaultParagraphFont"/>
    <w:link w:val="Header"/>
    <w:uiPriority w:val="99"/>
    <w:semiHidden/>
    <w:rsid w:val="00317966"/>
    <w:rPr>
      <w:rFonts w:ascii="Arial" w:hAnsi="Arial"/>
      <w:sz w:val="20"/>
    </w:rPr>
  </w:style>
  <w:style w:type="paragraph" w:styleId="Footer">
    <w:name w:val="footer"/>
    <w:basedOn w:val="Normal"/>
    <w:link w:val="FooterChar"/>
    <w:uiPriority w:val="99"/>
    <w:semiHidden/>
    <w:rsid w:val="00317966"/>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semiHidden/>
    <w:rsid w:val="00317966"/>
    <w:rPr>
      <w:rFonts w:ascii="Arial" w:hAnsi="Arial"/>
      <w:sz w:val="14"/>
    </w:rPr>
  </w:style>
  <w:style w:type="paragraph" w:customStyle="1" w:styleId="FooterRegistration">
    <w:name w:val="FooterRegistration"/>
    <w:basedOn w:val="Footer"/>
    <w:uiPriority w:val="39"/>
    <w:semiHidden/>
    <w:qFormat/>
    <w:rsid w:val="00317966"/>
    <w:pPr>
      <w:spacing w:before="120" w:line="170" w:lineRule="atLeast"/>
      <w:jc w:val="left"/>
    </w:pPr>
    <w:rPr>
      <w:sz w:val="12"/>
    </w:rPr>
  </w:style>
  <w:style w:type="paragraph" w:customStyle="1" w:styleId="FooterOfficeList">
    <w:name w:val="FooterOfficeList"/>
    <w:basedOn w:val="FooterRegistration"/>
    <w:uiPriority w:val="39"/>
    <w:semiHidden/>
    <w:qFormat/>
    <w:rsid w:val="00317966"/>
    <w:pPr>
      <w:spacing w:after="160"/>
    </w:pPr>
    <w:rPr>
      <w:sz w:val="18"/>
    </w:rPr>
  </w:style>
  <w:style w:type="paragraph" w:customStyle="1" w:styleId="NormalNoSpace">
    <w:name w:val="NormalNoSpace"/>
    <w:basedOn w:val="Normal"/>
    <w:uiPriority w:val="39"/>
    <w:qFormat/>
    <w:rsid w:val="00317966"/>
    <w:pPr>
      <w:spacing w:before="0"/>
    </w:pPr>
  </w:style>
  <w:style w:type="paragraph" w:customStyle="1" w:styleId="Yours">
    <w:name w:val="Yours"/>
    <w:basedOn w:val="Normal"/>
    <w:uiPriority w:val="39"/>
    <w:semiHidden/>
    <w:qFormat/>
    <w:rsid w:val="00317966"/>
    <w:pPr>
      <w:keepNext/>
      <w:spacing w:after="1080"/>
    </w:pPr>
  </w:style>
  <w:style w:type="paragraph" w:customStyle="1" w:styleId="FooterCont">
    <w:name w:val="FooterCont"/>
    <w:basedOn w:val="Footer"/>
    <w:uiPriority w:val="39"/>
    <w:semiHidden/>
    <w:qFormat/>
    <w:rsid w:val="00317966"/>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317966"/>
    <w:rPr>
      <w:sz w:val="14"/>
    </w:rPr>
  </w:style>
  <w:style w:type="character" w:customStyle="1" w:styleId="FFPurple">
    <w:name w:val="FFPurple"/>
    <w:basedOn w:val="DefaultParagraphFont"/>
    <w:uiPriority w:val="39"/>
    <w:semiHidden/>
    <w:qFormat/>
    <w:rsid w:val="00317966"/>
    <w:rPr>
      <w:color w:val="56004E"/>
    </w:rPr>
  </w:style>
  <w:style w:type="paragraph" w:customStyle="1" w:styleId="Reference">
    <w:name w:val="Reference"/>
    <w:basedOn w:val="FFAddress"/>
    <w:uiPriority w:val="39"/>
    <w:semiHidden/>
    <w:qFormat/>
    <w:rsid w:val="00317966"/>
    <w:pPr>
      <w:tabs>
        <w:tab w:val="left" w:pos="851"/>
      </w:tabs>
      <w:contextualSpacing/>
    </w:pPr>
  </w:style>
  <w:style w:type="paragraph" w:styleId="BalloonText">
    <w:name w:val="Balloon Text"/>
    <w:basedOn w:val="Normal"/>
    <w:link w:val="BalloonTextChar"/>
    <w:uiPriority w:val="99"/>
    <w:semiHidden/>
    <w:unhideWhenUsed/>
    <w:rsid w:val="003179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966"/>
    <w:rPr>
      <w:rFonts w:ascii="Tahoma" w:hAnsi="Tahoma" w:cs="Tahoma"/>
      <w:sz w:val="16"/>
      <w:szCs w:val="16"/>
    </w:rPr>
  </w:style>
  <w:style w:type="paragraph" w:customStyle="1" w:styleId="HeaderFirstPage">
    <w:name w:val="HeaderFirstPage"/>
    <w:basedOn w:val="Header"/>
    <w:uiPriority w:val="39"/>
    <w:semiHidden/>
    <w:qFormat/>
    <w:rsid w:val="00317966"/>
  </w:style>
  <w:style w:type="paragraph" w:customStyle="1" w:styleId="AuthorsDetails">
    <w:name w:val="AuthorsDetails"/>
    <w:basedOn w:val="Reference"/>
    <w:uiPriority w:val="39"/>
    <w:semiHidden/>
    <w:qFormat/>
    <w:rsid w:val="00317966"/>
  </w:style>
  <w:style w:type="paragraph" w:customStyle="1" w:styleId="AuthorsName">
    <w:name w:val="AuthorsName"/>
    <w:basedOn w:val="AuthorsDetails"/>
    <w:uiPriority w:val="39"/>
    <w:semiHidden/>
    <w:qFormat/>
    <w:rsid w:val="00317966"/>
    <w:rPr>
      <w:b/>
      <w:bCs/>
    </w:rPr>
  </w:style>
  <w:style w:type="character" w:customStyle="1" w:styleId="Heading2Char">
    <w:name w:val="Heading 2 Char"/>
    <w:basedOn w:val="DefaultParagraphFont"/>
    <w:link w:val="Heading2"/>
    <w:uiPriority w:val="99"/>
    <w:semiHidden/>
    <w:rsid w:val="00317966"/>
    <w:rPr>
      <w:rFonts w:ascii="Arial" w:eastAsiaTheme="majorEastAsia" w:hAnsi="Arial" w:cstheme="majorBidi"/>
      <w:b/>
      <w:bCs/>
      <w:sz w:val="20"/>
      <w:szCs w:val="26"/>
    </w:rPr>
  </w:style>
  <w:style w:type="character" w:customStyle="1" w:styleId="Heading3Char">
    <w:name w:val="Heading 3 Char"/>
    <w:basedOn w:val="DefaultParagraphFont"/>
    <w:link w:val="Heading3"/>
    <w:uiPriority w:val="39"/>
    <w:semiHidden/>
    <w:rsid w:val="00317966"/>
    <w:rPr>
      <w:rFonts w:ascii="Arial Bold" w:eastAsiaTheme="majorEastAsia" w:hAnsi="Arial Bold" w:cstheme="majorBidi"/>
      <w:b/>
      <w:bCs/>
      <w:sz w:val="20"/>
    </w:rPr>
  </w:style>
  <w:style w:type="character" w:customStyle="1" w:styleId="Heading4Char">
    <w:name w:val="Heading 4 Char"/>
    <w:basedOn w:val="DefaultParagraphFont"/>
    <w:link w:val="Heading4"/>
    <w:uiPriority w:val="39"/>
    <w:semiHidden/>
    <w:rsid w:val="00317966"/>
    <w:rPr>
      <w:rFonts w:ascii="Arial" w:eastAsiaTheme="majorEastAsia" w:hAnsi="Arial" w:cstheme="majorBidi"/>
      <w:b/>
      <w:bCs/>
      <w:i/>
      <w:iCs/>
      <w:sz w:val="20"/>
    </w:rPr>
  </w:style>
  <w:style w:type="paragraph" w:customStyle="1" w:styleId="SignoffName">
    <w:name w:val="SignoffName"/>
    <w:basedOn w:val="Normal"/>
    <w:uiPriority w:val="39"/>
    <w:semiHidden/>
    <w:qFormat/>
    <w:rsid w:val="00317966"/>
    <w:pPr>
      <w:keepNext/>
      <w:keepLines/>
    </w:pPr>
    <w:rPr>
      <w:b/>
      <w:bCs/>
    </w:rPr>
  </w:style>
  <w:style w:type="paragraph" w:customStyle="1" w:styleId="SignoffJobTitle">
    <w:name w:val="SignoffJobTitle"/>
    <w:basedOn w:val="Normal"/>
    <w:uiPriority w:val="39"/>
    <w:semiHidden/>
    <w:qFormat/>
    <w:rsid w:val="00317966"/>
    <w:pPr>
      <w:keepNext/>
      <w:keepLines/>
    </w:pPr>
    <w:rPr>
      <w:b/>
      <w:bCs/>
    </w:rPr>
  </w:style>
  <w:style w:type="paragraph" w:customStyle="1" w:styleId="SignoffCompany">
    <w:name w:val="SignoffCompany"/>
    <w:basedOn w:val="SignoffJobTitle"/>
    <w:uiPriority w:val="39"/>
    <w:semiHidden/>
    <w:qFormat/>
    <w:rsid w:val="00317966"/>
    <w:pPr>
      <w:spacing w:after="240"/>
    </w:pPr>
  </w:style>
  <w:style w:type="paragraph" w:customStyle="1" w:styleId="FaxTableText">
    <w:name w:val="FaxTableText"/>
    <w:basedOn w:val="Normal"/>
    <w:uiPriority w:val="39"/>
    <w:semiHidden/>
    <w:qFormat/>
    <w:rsid w:val="00317966"/>
    <w:pPr>
      <w:spacing w:before="120"/>
      <w:jc w:val="left"/>
    </w:pPr>
  </w:style>
  <w:style w:type="paragraph" w:customStyle="1" w:styleId="FaxTableTextSeparator">
    <w:name w:val="FaxTableTextSeparator"/>
    <w:basedOn w:val="NormalNoSpace"/>
    <w:uiPriority w:val="39"/>
    <w:semiHidden/>
    <w:qFormat/>
    <w:rsid w:val="00317966"/>
    <w:pPr>
      <w:spacing w:line="240" w:lineRule="auto"/>
      <w:jc w:val="left"/>
    </w:pPr>
    <w:rPr>
      <w:sz w:val="16"/>
    </w:rPr>
  </w:style>
  <w:style w:type="paragraph" w:customStyle="1" w:styleId="FaxDisclaimer">
    <w:name w:val="FaxDisclaimer"/>
    <w:basedOn w:val="Normal"/>
    <w:uiPriority w:val="39"/>
    <w:semiHidden/>
    <w:qFormat/>
    <w:rsid w:val="00317966"/>
    <w:pPr>
      <w:spacing w:after="360" w:line="240" w:lineRule="auto"/>
    </w:pPr>
    <w:rPr>
      <w:sz w:val="12"/>
    </w:rPr>
  </w:style>
  <w:style w:type="paragraph" w:customStyle="1" w:styleId="DocTitle">
    <w:name w:val="DocTitle"/>
    <w:basedOn w:val="NormalNoSpace"/>
    <w:uiPriority w:val="39"/>
    <w:semiHidden/>
    <w:qFormat/>
    <w:rsid w:val="00317966"/>
    <w:rPr>
      <w:sz w:val="52"/>
    </w:rPr>
  </w:style>
  <w:style w:type="paragraph" w:customStyle="1" w:styleId="MemoHeading">
    <w:name w:val="Memo Heading"/>
    <w:basedOn w:val="Heading1"/>
    <w:next w:val="Normal"/>
    <w:uiPriority w:val="39"/>
    <w:semiHidden/>
    <w:qFormat/>
    <w:rsid w:val="00317966"/>
  </w:style>
  <w:style w:type="paragraph" w:customStyle="1" w:styleId="SignOffYours">
    <w:name w:val="SignOffYours"/>
    <w:basedOn w:val="Normal"/>
    <w:uiPriority w:val="39"/>
    <w:semiHidden/>
    <w:qFormat/>
    <w:rsid w:val="00317966"/>
    <w:pPr>
      <w:keepNext/>
      <w:spacing w:after="1080"/>
    </w:pPr>
  </w:style>
  <w:style w:type="paragraph" w:styleId="TOC1">
    <w:name w:val="toc 1"/>
    <w:basedOn w:val="Normal"/>
    <w:next w:val="Normal"/>
    <w:autoRedefine/>
    <w:uiPriority w:val="39"/>
    <w:semiHidden/>
    <w:rsid w:val="00317966"/>
    <w:pPr>
      <w:tabs>
        <w:tab w:val="left" w:pos="794"/>
        <w:tab w:val="right" w:pos="7371"/>
      </w:tabs>
      <w:ind w:left="794" w:right="227" w:hanging="794"/>
      <w:jc w:val="left"/>
    </w:pPr>
    <w:rPr>
      <w:b/>
    </w:rPr>
  </w:style>
  <w:style w:type="paragraph" w:styleId="TOC2">
    <w:name w:val="toc 2"/>
    <w:basedOn w:val="Normal"/>
    <w:next w:val="Normal"/>
    <w:autoRedefine/>
    <w:uiPriority w:val="39"/>
    <w:semiHidden/>
    <w:rsid w:val="00317966"/>
    <w:pPr>
      <w:tabs>
        <w:tab w:val="left" w:pos="794"/>
        <w:tab w:val="right" w:pos="7371"/>
      </w:tabs>
      <w:ind w:left="794" w:right="227" w:hanging="794"/>
      <w:jc w:val="left"/>
    </w:pPr>
  </w:style>
  <w:style w:type="paragraph" w:styleId="TOC4">
    <w:name w:val="toc 4"/>
    <w:basedOn w:val="Normal"/>
    <w:next w:val="Normal"/>
    <w:autoRedefine/>
    <w:uiPriority w:val="39"/>
    <w:semiHidden/>
    <w:rsid w:val="00317966"/>
    <w:pPr>
      <w:tabs>
        <w:tab w:val="right" w:pos="7371"/>
      </w:tabs>
      <w:ind w:left="794" w:right="227" w:hanging="794"/>
      <w:jc w:val="left"/>
    </w:pPr>
  </w:style>
  <w:style w:type="paragraph" w:styleId="TOC3">
    <w:name w:val="toc 3"/>
    <w:basedOn w:val="Normal"/>
    <w:next w:val="Normal"/>
    <w:autoRedefine/>
    <w:uiPriority w:val="39"/>
    <w:semiHidden/>
    <w:rsid w:val="00317966"/>
    <w:pPr>
      <w:tabs>
        <w:tab w:val="right" w:pos="7371"/>
      </w:tabs>
      <w:ind w:right="227"/>
      <w:jc w:val="left"/>
    </w:pPr>
    <w:rPr>
      <w:b/>
    </w:rPr>
  </w:style>
  <w:style w:type="paragraph" w:customStyle="1" w:styleId="TableText">
    <w:name w:val="Table Text"/>
    <w:basedOn w:val="Normal"/>
    <w:uiPriority w:val="31"/>
    <w:qFormat/>
    <w:rsid w:val="00317966"/>
    <w:pPr>
      <w:spacing w:before="120" w:after="120"/>
      <w:ind w:left="113" w:right="113"/>
      <w:jc w:val="left"/>
    </w:pPr>
  </w:style>
  <w:style w:type="paragraph" w:customStyle="1" w:styleId="TableHeader">
    <w:name w:val="Table Header"/>
    <w:basedOn w:val="TableText"/>
    <w:uiPriority w:val="31"/>
    <w:qFormat/>
    <w:rsid w:val="00317966"/>
    <w:rPr>
      <w:b/>
    </w:rPr>
  </w:style>
  <w:style w:type="paragraph" w:customStyle="1" w:styleId="FFWSubtitle">
    <w:name w:val="FFW Subtitle"/>
    <w:basedOn w:val="Normal"/>
    <w:uiPriority w:val="34"/>
    <w:qFormat/>
    <w:rsid w:val="00317966"/>
    <w:rPr>
      <w:sz w:val="24"/>
    </w:rPr>
  </w:style>
  <w:style w:type="paragraph" w:customStyle="1" w:styleId="FFWTitle">
    <w:name w:val="FFW Title"/>
    <w:basedOn w:val="Normal"/>
    <w:uiPriority w:val="34"/>
    <w:qFormat/>
    <w:rsid w:val="00317966"/>
    <w:rPr>
      <w:sz w:val="40"/>
    </w:rPr>
  </w:style>
  <w:style w:type="paragraph" w:customStyle="1" w:styleId="FFWAnnex">
    <w:name w:val="FFW Annex"/>
    <w:basedOn w:val="Normal"/>
    <w:next w:val="FFWAnnexSection"/>
    <w:uiPriority w:val="24"/>
    <w:qFormat/>
    <w:rsid w:val="00317966"/>
    <w:pPr>
      <w:pageBreakBefore/>
      <w:numPr>
        <w:numId w:val="14"/>
      </w:numPr>
    </w:pPr>
    <w:rPr>
      <w:b/>
    </w:rPr>
  </w:style>
  <w:style w:type="numbering" w:customStyle="1" w:styleId="NumbListAnnex">
    <w:name w:val="NumbList Annex"/>
    <w:uiPriority w:val="99"/>
    <w:rsid w:val="00317966"/>
    <w:pPr>
      <w:numPr>
        <w:numId w:val="14"/>
      </w:numPr>
    </w:pPr>
  </w:style>
  <w:style w:type="paragraph" w:customStyle="1" w:styleId="FFWAnnexSection">
    <w:name w:val="FFW Annex Section"/>
    <w:basedOn w:val="Normal"/>
    <w:next w:val="FFWAnnex"/>
    <w:uiPriority w:val="24"/>
    <w:qFormat/>
    <w:rsid w:val="00317966"/>
  </w:style>
  <w:style w:type="paragraph" w:customStyle="1" w:styleId="FooterToC">
    <w:name w:val="FooterToC"/>
    <w:basedOn w:val="Footer"/>
    <w:uiPriority w:val="39"/>
    <w:semiHidden/>
    <w:qFormat/>
    <w:rsid w:val="00317966"/>
    <w:pPr>
      <w:tabs>
        <w:tab w:val="clear" w:pos="4513"/>
        <w:tab w:val="clear" w:pos="9026"/>
        <w:tab w:val="left" w:pos="794"/>
        <w:tab w:val="right" w:pos="7371"/>
      </w:tabs>
      <w:spacing w:after="240"/>
    </w:pPr>
    <w:rPr>
      <w:sz w:val="20"/>
    </w:rPr>
  </w:style>
  <w:style w:type="paragraph" w:customStyle="1" w:styleId="FFWTOCHeader">
    <w:name w:val="FFW TOC Header"/>
    <w:basedOn w:val="Normal"/>
    <w:uiPriority w:val="39"/>
    <w:semiHidden/>
    <w:qFormat/>
    <w:rsid w:val="00317966"/>
    <w:pPr>
      <w:tabs>
        <w:tab w:val="left" w:pos="794"/>
        <w:tab w:val="right" w:pos="7371"/>
      </w:tabs>
    </w:pPr>
    <w:rPr>
      <w:rFonts w:ascii="Arial Bold" w:hAnsi="Arial Bold"/>
      <w:b/>
    </w:rPr>
  </w:style>
  <w:style w:type="paragraph" w:styleId="ListBullet">
    <w:name w:val="List Bullet"/>
    <w:basedOn w:val="Normal"/>
    <w:uiPriority w:val="99"/>
    <w:unhideWhenUsed/>
    <w:rsid w:val="00317966"/>
    <w:pPr>
      <w:numPr>
        <w:numId w:val="1"/>
      </w:numPr>
      <w:contextualSpacing/>
    </w:pPr>
  </w:style>
  <w:style w:type="paragraph" w:styleId="FootnoteText">
    <w:name w:val="footnote text"/>
    <w:basedOn w:val="Normal"/>
    <w:link w:val="FootnoteTextChar"/>
    <w:uiPriority w:val="99"/>
    <w:semiHidden/>
    <w:unhideWhenUsed/>
    <w:rsid w:val="00317966"/>
    <w:pPr>
      <w:spacing w:before="120" w:line="240" w:lineRule="auto"/>
    </w:pPr>
    <w:rPr>
      <w:sz w:val="14"/>
      <w:szCs w:val="20"/>
    </w:rPr>
  </w:style>
  <w:style w:type="character" w:customStyle="1" w:styleId="FootnoteTextChar">
    <w:name w:val="Footnote Text Char"/>
    <w:basedOn w:val="DefaultParagraphFont"/>
    <w:link w:val="FootnoteText"/>
    <w:uiPriority w:val="99"/>
    <w:semiHidden/>
    <w:rsid w:val="00317966"/>
    <w:rPr>
      <w:rFonts w:ascii="Arial" w:hAnsi="Arial"/>
      <w:sz w:val="14"/>
      <w:szCs w:val="20"/>
    </w:rPr>
  </w:style>
  <w:style w:type="paragraph" w:customStyle="1" w:styleId="FFWDocFooter">
    <w:name w:val="FFW Doc Footer"/>
    <w:basedOn w:val="Normal"/>
    <w:uiPriority w:val="27"/>
    <w:qFormat/>
    <w:rsid w:val="00317966"/>
    <w:pPr>
      <w:spacing w:before="0" w:after="680"/>
      <w:jc w:val="left"/>
    </w:pPr>
    <w:rPr>
      <w:rFonts w:ascii="Euphemia" w:hAnsi="Euphemia"/>
      <w:sz w:val="16"/>
    </w:rPr>
  </w:style>
  <w:style w:type="paragraph" w:customStyle="1" w:styleId="FFWDoc">
    <w:name w:val="FFW Doc"/>
    <w:basedOn w:val="NormalNoSpace"/>
    <w:rsid w:val="00317966"/>
    <w:pPr>
      <w:spacing w:after="420"/>
    </w:pPr>
    <w:rPr>
      <w:rFonts w:ascii="Euphemia" w:hAnsi="Euphemia"/>
      <w:sz w:val="16"/>
    </w:rPr>
  </w:style>
  <w:style w:type="paragraph" w:customStyle="1" w:styleId="SignOffEncs">
    <w:name w:val="SignOffEncs"/>
    <w:basedOn w:val="SignOffCopies"/>
    <w:uiPriority w:val="29"/>
    <w:semiHidden/>
    <w:qFormat/>
    <w:rsid w:val="00317966"/>
  </w:style>
  <w:style w:type="paragraph" w:customStyle="1" w:styleId="SignOffCopies">
    <w:name w:val="SignOffCopies"/>
    <w:basedOn w:val="Normal"/>
    <w:uiPriority w:val="29"/>
    <w:semiHidden/>
    <w:qFormat/>
    <w:rsid w:val="00317966"/>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317966"/>
  </w:style>
  <w:style w:type="character" w:styleId="FootnoteReference">
    <w:name w:val="footnote reference"/>
    <w:basedOn w:val="DefaultParagraphFont"/>
    <w:semiHidden/>
    <w:rsid w:val="00317966"/>
    <w:rPr>
      <w:position w:val="6"/>
      <w:sz w:val="16"/>
      <w:vertAlign w:val="superscript"/>
    </w:rPr>
  </w:style>
  <w:style w:type="numbering" w:styleId="1ai">
    <w:name w:val="Outline List 1"/>
    <w:basedOn w:val="NoList"/>
    <w:rsid w:val="00317966"/>
    <w:pPr>
      <w:numPr>
        <w:numId w:val="25"/>
      </w:numPr>
    </w:pPr>
  </w:style>
  <w:style w:type="character" w:customStyle="1" w:styleId="Heading7Char">
    <w:name w:val="Heading 7 Char"/>
    <w:basedOn w:val="DefaultParagraphFont"/>
    <w:link w:val="Heading7"/>
    <w:rsid w:val="00375986"/>
    <w:rPr>
      <w:rFonts w:ascii="Arial" w:hAnsi="Arial"/>
      <w:sz w:val="20"/>
    </w:rPr>
  </w:style>
  <w:style w:type="character" w:customStyle="1" w:styleId="Heading8Char">
    <w:name w:val="Heading 8 Char"/>
    <w:basedOn w:val="DefaultParagraphFont"/>
    <w:link w:val="Heading8"/>
    <w:rsid w:val="00375986"/>
    <w:rPr>
      <w:rFonts w:ascii="Arial" w:hAnsi="Arial"/>
      <w:sz w:val="20"/>
    </w:rPr>
  </w:style>
  <w:style w:type="character" w:customStyle="1" w:styleId="Heading9Char">
    <w:name w:val="Heading 9 Char"/>
    <w:basedOn w:val="DefaultParagraphFont"/>
    <w:link w:val="Heading9"/>
    <w:rsid w:val="00375986"/>
    <w:rPr>
      <w:rFonts w:ascii="Arial" w:hAnsi="Arial"/>
      <w:sz w:val="20"/>
    </w:rPr>
  </w:style>
  <w:style w:type="character" w:customStyle="1" w:styleId="Heading6Char">
    <w:name w:val="Heading 6 Char"/>
    <w:basedOn w:val="DefaultParagraphFont"/>
    <w:link w:val="Heading6"/>
    <w:uiPriority w:val="39"/>
    <w:semiHidden/>
    <w:rsid w:val="00375986"/>
    <w:rPr>
      <w:rFonts w:asciiTheme="majorHAnsi" w:eastAsiaTheme="majorEastAsia" w:hAnsiTheme="majorHAnsi" w:cstheme="majorBidi"/>
      <w:i/>
      <w:iCs/>
      <w:color w:val="243F60" w:themeColor="accent1" w:themeShade="7F"/>
      <w:sz w:val="20"/>
    </w:rPr>
  </w:style>
  <w:style w:type="paragraph" w:customStyle="1" w:styleId="FFWRomanNoList">
    <w:name w:val="FFW RomanNo List"/>
    <w:basedOn w:val="Normal"/>
    <w:uiPriority w:val="30"/>
    <w:qFormat/>
    <w:rsid w:val="00FA1F65"/>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7" w:unhideWhenUsed="0" w:qFormat="1"/>
    <w:lsdException w:name="heading 1" w:semiHidden="0" w:unhideWhenUsed="0" w:qFormat="1"/>
    <w:lsdException w:name="heading 2" w:unhideWhenUsed="0" w:qFormat="1"/>
    <w:lsdException w:name="heading 3" w:uiPriority="39" w:qFormat="1"/>
    <w:lsdException w:name="heading 4" w:uiPriority="39" w:qFormat="1"/>
    <w:lsdException w:name="heading 5" w:uiPriority="39" w:qFormat="1"/>
    <w:lsdException w:name="heading 6" w:uiPriority="39" w:qFormat="1"/>
    <w:lsdException w:name="heading 7" w:uiPriority="0" w:qFormat="1"/>
    <w:lsdException w:name="heading 8" w:uiPriority="0" w:qFormat="1"/>
    <w:lsdException w:name="heading 9" w:uiPriority="0"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footnote reference" w:uiPriority="0"/>
    <w:lsdException w:name="Title" w:uiPriority="39" w:unhideWhenUsed="0" w:qFormat="1"/>
    <w:lsdException w:name="Default Paragraph Font" w:uiPriority="1"/>
    <w:lsdException w:name="Body Text" w:semiHidden="0" w:uiPriority="39" w:unhideWhenUsed="0"/>
    <w:lsdException w:name="Subtitle" w:uiPriority="11" w:unhideWhenUsed="0" w:qFormat="1"/>
    <w:lsdException w:name="Body Text 2" w:semiHidden="0" w:uiPriority="49" w:unhideWhenUsed="0"/>
    <w:lsdException w:name="Body Text 3" w:semiHidden="0" w:uiPriority="49" w:unhideWhenUsed="0"/>
    <w:lsdException w:name="Strong" w:uiPriority="39" w:unhideWhenUsed="0" w:qFormat="1"/>
    <w:lsdException w:name="Emphasis" w:uiPriority="39" w:unhideWhenUsed="0" w:qFormat="1"/>
    <w:lsdException w:name="Outline List 1" w:uiPriority="0"/>
    <w:lsdException w:name="Table Grid" w:semiHidden="0" w:uiPriority="39" w:unhideWhenUsed="0"/>
    <w:lsdException w:name="Placeholder Text" w:unhideWhenUsed="0"/>
    <w:lsdException w:name="No Spacing"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39" w:unhideWhenUsed="0" w:qFormat="1"/>
    <w:lsdException w:name="Intense Quote" w:uiPriority="4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39" w:unhideWhenUsed="0" w:qFormat="1"/>
    <w:lsdException w:name="Intense Emphasis" w:uiPriority="39" w:unhideWhenUsed="0" w:qFormat="1"/>
    <w:lsdException w:name="Subtle Reference" w:uiPriority="49" w:unhideWhenUsed="0" w:qFormat="1"/>
    <w:lsdException w:name="Intense Reference" w:uiPriority="49" w:unhideWhenUsed="0" w:qFormat="1"/>
    <w:lsdException w:name="Book Title" w:uiPriority="49" w:unhideWhenUsed="0" w:qFormat="1"/>
    <w:lsdException w:name="Bibliography" w:uiPriority="37" w:unhideWhenUsed="0"/>
    <w:lsdException w:name="TOC Heading" w:semiHidden="0" w:uiPriority="39" w:unhideWhenUsed="0" w:qFormat="1"/>
  </w:latentStyles>
  <w:style w:type="paragraph" w:default="1" w:styleId="Normal">
    <w:name w:val="Normal"/>
    <w:uiPriority w:val="27"/>
    <w:qFormat/>
    <w:rsid w:val="00317966"/>
    <w:pPr>
      <w:spacing w:before="240" w:after="0" w:line="260" w:lineRule="atLeast"/>
      <w:jc w:val="both"/>
    </w:pPr>
    <w:rPr>
      <w:rFonts w:ascii="Arial" w:hAnsi="Arial"/>
      <w:sz w:val="20"/>
    </w:rPr>
  </w:style>
  <w:style w:type="paragraph" w:styleId="Heading1">
    <w:name w:val="heading 1"/>
    <w:basedOn w:val="Normal"/>
    <w:next w:val="Normal"/>
    <w:link w:val="Heading1Char"/>
    <w:uiPriority w:val="99"/>
    <w:semiHidden/>
    <w:qFormat/>
    <w:rsid w:val="00317966"/>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semiHidden/>
    <w:qFormat/>
    <w:rsid w:val="00317966"/>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semiHidden/>
    <w:unhideWhenUsed/>
    <w:qFormat/>
    <w:rsid w:val="00317966"/>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semiHidden/>
    <w:unhideWhenUsed/>
    <w:qFormat/>
    <w:rsid w:val="00317966"/>
    <w:pPr>
      <w:keepNext/>
      <w:keepLines/>
      <w:jc w:val="left"/>
      <w:outlineLvl w:val="3"/>
    </w:pPr>
    <w:rPr>
      <w:rFonts w:eastAsiaTheme="majorEastAsia" w:cstheme="majorBidi"/>
      <w:b/>
      <w:bCs/>
      <w:i/>
      <w:iCs/>
    </w:rPr>
  </w:style>
  <w:style w:type="paragraph" w:styleId="Heading6">
    <w:name w:val="heading 6"/>
    <w:basedOn w:val="Normal"/>
    <w:next w:val="Normal"/>
    <w:link w:val="Heading6Char"/>
    <w:uiPriority w:val="39"/>
    <w:semiHidden/>
    <w:unhideWhenUsed/>
    <w:qFormat/>
    <w:rsid w:val="0037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Heading6"/>
    <w:link w:val="Heading7Char"/>
    <w:rsid w:val="00375986"/>
    <w:pPr>
      <w:keepNext w:val="0"/>
      <w:keepLines w:val="0"/>
      <w:widowControl w:val="0"/>
      <w:numPr>
        <w:ilvl w:val="6"/>
        <w:numId w:val="26"/>
      </w:numPr>
      <w:spacing w:before="320"/>
      <w:outlineLvl w:val="6"/>
    </w:pPr>
    <w:rPr>
      <w:rFonts w:ascii="Arial" w:eastAsiaTheme="minorHAnsi" w:hAnsi="Arial" w:cstheme="minorBidi"/>
      <w:i w:val="0"/>
      <w:iCs w:val="0"/>
      <w:color w:val="auto"/>
    </w:rPr>
  </w:style>
  <w:style w:type="paragraph" w:styleId="Heading8">
    <w:name w:val="heading 8"/>
    <w:basedOn w:val="Heading7"/>
    <w:link w:val="Heading8Char"/>
    <w:rsid w:val="00375986"/>
    <w:pPr>
      <w:numPr>
        <w:ilvl w:val="7"/>
      </w:numPr>
      <w:outlineLvl w:val="7"/>
    </w:pPr>
  </w:style>
  <w:style w:type="paragraph" w:styleId="Heading9">
    <w:name w:val="heading 9"/>
    <w:basedOn w:val="Heading8"/>
    <w:link w:val="Heading9Char"/>
    <w:rsid w:val="003759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9"/>
    <w:semiHidden/>
    <w:rsid w:val="00317966"/>
    <w:pPr>
      <w:spacing w:after="120"/>
    </w:pPr>
  </w:style>
  <w:style w:type="character" w:customStyle="1" w:styleId="BodyTextChar">
    <w:name w:val="Body Text Char"/>
    <w:basedOn w:val="DefaultParagraphFont"/>
    <w:link w:val="BodyText"/>
    <w:uiPriority w:val="39"/>
    <w:semiHidden/>
    <w:rsid w:val="00317966"/>
    <w:rPr>
      <w:rFonts w:ascii="Arial" w:hAnsi="Arial"/>
      <w:sz w:val="20"/>
    </w:rPr>
  </w:style>
  <w:style w:type="paragraph" w:styleId="BodyText3">
    <w:name w:val="Body Text 3"/>
    <w:basedOn w:val="Normal"/>
    <w:link w:val="BodyText3Char"/>
    <w:uiPriority w:val="49"/>
    <w:semiHidden/>
    <w:rsid w:val="00317966"/>
    <w:pPr>
      <w:ind w:left="794"/>
    </w:pPr>
  </w:style>
  <w:style w:type="character" w:customStyle="1" w:styleId="BodyText3Char">
    <w:name w:val="Body Text 3 Char"/>
    <w:basedOn w:val="DefaultParagraphFont"/>
    <w:link w:val="BodyText3"/>
    <w:uiPriority w:val="49"/>
    <w:semiHidden/>
    <w:rsid w:val="00317966"/>
    <w:rPr>
      <w:rFonts w:ascii="Arial" w:hAnsi="Arial"/>
      <w:sz w:val="20"/>
    </w:rPr>
  </w:style>
  <w:style w:type="paragraph" w:styleId="BodyText2">
    <w:name w:val="Body Text 2"/>
    <w:basedOn w:val="BodyText3"/>
    <w:link w:val="BodyText2Char"/>
    <w:uiPriority w:val="49"/>
    <w:semiHidden/>
    <w:rsid w:val="00317966"/>
  </w:style>
  <w:style w:type="character" w:customStyle="1" w:styleId="BodyText2Char">
    <w:name w:val="Body Text 2 Char"/>
    <w:basedOn w:val="DefaultParagraphFont"/>
    <w:link w:val="BodyText2"/>
    <w:uiPriority w:val="49"/>
    <w:semiHidden/>
    <w:rsid w:val="00317966"/>
    <w:rPr>
      <w:rFonts w:ascii="Arial" w:hAnsi="Arial"/>
      <w:sz w:val="20"/>
    </w:rPr>
  </w:style>
  <w:style w:type="character" w:customStyle="1" w:styleId="Heading1Char">
    <w:name w:val="Heading 1 Char"/>
    <w:basedOn w:val="DefaultParagraphFont"/>
    <w:link w:val="Heading1"/>
    <w:uiPriority w:val="99"/>
    <w:semiHidden/>
    <w:rsid w:val="00317966"/>
    <w:rPr>
      <w:rFonts w:ascii="Arial" w:eastAsiaTheme="majorEastAsia" w:hAnsi="Arial" w:cstheme="majorBidi"/>
      <w:b/>
      <w:sz w:val="20"/>
      <w:szCs w:val="32"/>
    </w:rPr>
  </w:style>
  <w:style w:type="paragraph" w:styleId="TOCHeading">
    <w:name w:val="TOC Heading"/>
    <w:basedOn w:val="Normal"/>
    <w:next w:val="Normal"/>
    <w:uiPriority w:val="39"/>
    <w:semiHidden/>
    <w:qFormat/>
    <w:rsid w:val="00317966"/>
    <w:rPr>
      <w:b/>
    </w:rPr>
  </w:style>
  <w:style w:type="paragraph" w:customStyle="1" w:styleId="TOCSubHeading">
    <w:name w:val="TOC Sub Heading"/>
    <w:basedOn w:val="TOCHeading"/>
    <w:uiPriority w:val="39"/>
    <w:semiHidden/>
    <w:qFormat/>
    <w:rsid w:val="00317966"/>
    <w:pPr>
      <w:tabs>
        <w:tab w:val="left" w:pos="794"/>
        <w:tab w:val="right" w:pos="9412"/>
      </w:tabs>
    </w:pPr>
    <w:rPr>
      <w:caps/>
    </w:rPr>
  </w:style>
  <w:style w:type="paragraph" w:customStyle="1" w:styleId="BodyText4">
    <w:name w:val="Body Text 4"/>
    <w:basedOn w:val="Normal"/>
    <w:uiPriority w:val="49"/>
    <w:semiHidden/>
    <w:rsid w:val="00317966"/>
  </w:style>
  <w:style w:type="paragraph" w:customStyle="1" w:styleId="BodyText5">
    <w:name w:val="Body Text 5"/>
    <w:basedOn w:val="Normal"/>
    <w:uiPriority w:val="49"/>
    <w:semiHidden/>
    <w:rsid w:val="00317966"/>
  </w:style>
  <w:style w:type="paragraph" w:customStyle="1" w:styleId="BodyText6">
    <w:name w:val="Body Text 6"/>
    <w:basedOn w:val="Normal"/>
    <w:uiPriority w:val="49"/>
    <w:semiHidden/>
    <w:rsid w:val="00317966"/>
  </w:style>
  <w:style w:type="paragraph" w:customStyle="1" w:styleId="BodyText7">
    <w:name w:val="Body Text 7"/>
    <w:basedOn w:val="Normal"/>
    <w:uiPriority w:val="49"/>
    <w:semiHidden/>
    <w:rsid w:val="00317966"/>
  </w:style>
  <w:style w:type="paragraph" w:customStyle="1" w:styleId="BodyText8">
    <w:name w:val="Body Text 8"/>
    <w:basedOn w:val="Normal"/>
    <w:uiPriority w:val="49"/>
    <w:semiHidden/>
    <w:rsid w:val="00317966"/>
  </w:style>
  <w:style w:type="paragraph" w:customStyle="1" w:styleId="BodyText9">
    <w:name w:val="Body Text 9"/>
    <w:basedOn w:val="Normal"/>
    <w:uiPriority w:val="49"/>
    <w:semiHidden/>
    <w:rsid w:val="00317966"/>
  </w:style>
  <w:style w:type="paragraph" w:customStyle="1" w:styleId="FFWBody1">
    <w:name w:val="FFW Body 1"/>
    <w:basedOn w:val="Normal"/>
    <w:uiPriority w:val="6"/>
    <w:rsid w:val="00317966"/>
    <w:pPr>
      <w:numPr>
        <w:numId w:val="2"/>
      </w:numPr>
    </w:pPr>
  </w:style>
  <w:style w:type="paragraph" w:customStyle="1" w:styleId="FFWBody2">
    <w:name w:val="FFW Body 2"/>
    <w:basedOn w:val="Normal"/>
    <w:qFormat/>
    <w:rsid w:val="00317966"/>
    <w:pPr>
      <w:numPr>
        <w:ilvl w:val="1"/>
        <w:numId w:val="2"/>
      </w:numPr>
    </w:pPr>
  </w:style>
  <w:style w:type="paragraph" w:customStyle="1" w:styleId="FFWBody3">
    <w:name w:val="FFW Body 3"/>
    <w:basedOn w:val="Normal"/>
    <w:uiPriority w:val="6"/>
    <w:qFormat/>
    <w:rsid w:val="00317966"/>
    <w:pPr>
      <w:numPr>
        <w:ilvl w:val="2"/>
        <w:numId w:val="2"/>
      </w:numPr>
    </w:pPr>
  </w:style>
  <w:style w:type="paragraph" w:customStyle="1" w:styleId="FFWBody4">
    <w:name w:val="FFW Body 4"/>
    <w:basedOn w:val="Normal"/>
    <w:uiPriority w:val="6"/>
    <w:qFormat/>
    <w:rsid w:val="00317966"/>
    <w:pPr>
      <w:numPr>
        <w:ilvl w:val="3"/>
        <w:numId w:val="2"/>
      </w:numPr>
    </w:pPr>
  </w:style>
  <w:style w:type="paragraph" w:customStyle="1" w:styleId="FFWBody5">
    <w:name w:val="FFW Body 5"/>
    <w:basedOn w:val="Normal"/>
    <w:uiPriority w:val="6"/>
    <w:qFormat/>
    <w:rsid w:val="00317966"/>
    <w:pPr>
      <w:numPr>
        <w:ilvl w:val="4"/>
        <w:numId w:val="2"/>
      </w:numPr>
    </w:pPr>
  </w:style>
  <w:style w:type="paragraph" w:customStyle="1" w:styleId="FFWBody6">
    <w:name w:val="FFW Body 6"/>
    <w:basedOn w:val="Normal"/>
    <w:uiPriority w:val="6"/>
    <w:qFormat/>
    <w:rsid w:val="00317966"/>
    <w:pPr>
      <w:numPr>
        <w:ilvl w:val="5"/>
        <w:numId w:val="2"/>
      </w:numPr>
    </w:pPr>
  </w:style>
  <w:style w:type="paragraph" w:customStyle="1" w:styleId="FFWBullets">
    <w:name w:val="FFW Bullets"/>
    <w:basedOn w:val="Normal"/>
    <w:qFormat/>
    <w:rsid w:val="00317966"/>
    <w:pPr>
      <w:numPr>
        <w:numId w:val="3"/>
      </w:numPr>
    </w:pPr>
  </w:style>
  <w:style w:type="paragraph" w:customStyle="1" w:styleId="FFWCorresHeading">
    <w:name w:val="FFW Corres Heading"/>
    <w:basedOn w:val="Heading1"/>
    <w:next w:val="Normal"/>
    <w:qFormat/>
    <w:rsid w:val="00317966"/>
  </w:style>
  <w:style w:type="paragraph" w:customStyle="1" w:styleId="FFWLetteredList">
    <w:name w:val="FFW Lettered List"/>
    <w:basedOn w:val="Normal"/>
    <w:uiPriority w:val="30"/>
    <w:qFormat/>
    <w:rsid w:val="00317966"/>
    <w:pPr>
      <w:numPr>
        <w:numId w:val="7"/>
      </w:numPr>
    </w:pPr>
  </w:style>
  <w:style w:type="paragraph" w:customStyle="1" w:styleId="FFWLevel1">
    <w:name w:val="FFW Level 1"/>
    <w:basedOn w:val="Normal"/>
    <w:next w:val="FFWLevel2"/>
    <w:uiPriority w:val="4"/>
    <w:qFormat/>
    <w:rsid w:val="00317966"/>
    <w:pPr>
      <w:keepNext/>
      <w:numPr>
        <w:numId w:val="4"/>
      </w:numPr>
    </w:pPr>
    <w:rPr>
      <w:b/>
    </w:rPr>
  </w:style>
  <w:style w:type="paragraph" w:customStyle="1" w:styleId="FFWLevel2">
    <w:name w:val="FFW Level 2"/>
    <w:basedOn w:val="Normal"/>
    <w:uiPriority w:val="4"/>
    <w:qFormat/>
    <w:rsid w:val="00317966"/>
    <w:pPr>
      <w:numPr>
        <w:ilvl w:val="1"/>
        <w:numId w:val="4"/>
      </w:numPr>
    </w:pPr>
  </w:style>
  <w:style w:type="paragraph" w:styleId="ListParagraph">
    <w:name w:val="List Paragraph"/>
    <w:basedOn w:val="Normal"/>
    <w:uiPriority w:val="34"/>
    <w:semiHidden/>
    <w:qFormat/>
    <w:rsid w:val="00317966"/>
    <w:pPr>
      <w:ind w:left="720"/>
      <w:contextualSpacing/>
    </w:pPr>
  </w:style>
  <w:style w:type="paragraph" w:customStyle="1" w:styleId="FFWLevel3">
    <w:name w:val="FFW Level 3"/>
    <w:basedOn w:val="Normal"/>
    <w:uiPriority w:val="4"/>
    <w:qFormat/>
    <w:rsid w:val="00317966"/>
    <w:pPr>
      <w:numPr>
        <w:ilvl w:val="2"/>
        <w:numId w:val="4"/>
      </w:numPr>
    </w:pPr>
  </w:style>
  <w:style w:type="paragraph" w:customStyle="1" w:styleId="FFWLevel4">
    <w:name w:val="FFW Level 4"/>
    <w:basedOn w:val="Normal"/>
    <w:uiPriority w:val="5"/>
    <w:qFormat/>
    <w:rsid w:val="00317966"/>
    <w:pPr>
      <w:numPr>
        <w:ilvl w:val="3"/>
        <w:numId w:val="4"/>
      </w:numPr>
    </w:pPr>
  </w:style>
  <w:style w:type="paragraph" w:customStyle="1" w:styleId="FFWLevel5">
    <w:name w:val="FFW Level 5"/>
    <w:basedOn w:val="Normal"/>
    <w:uiPriority w:val="5"/>
    <w:qFormat/>
    <w:rsid w:val="00317966"/>
    <w:pPr>
      <w:numPr>
        <w:ilvl w:val="4"/>
        <w:numId w:val="4"/>
      </w:numPr>
    </w:pPr>
  </w:style>
  <w:style w:type="paragraph" w:customStyle="1" w:styleId="FFWLevel6">
    <w:name w:val="FFW Level 6"/>
    <w:basedOn w:val="Normal"/>
    <w:uiPriority w:val="5"/>
    <w:qFormat/>
    <w:rsid w:val="00317966"/>
    <w:pPr>
      <w:numPr>
        <w:ilvl w:val="5"/>
        <w:numId w:val="4"/>
      </w:numPr>
    </w:pPr>
  </w:style>
  <w:style w:type="paragraph" w:customStyle="1" w:styleId="FFWManualNumber1">
    <w:name w:val="FFW Manual Number 1"/>
    <w:basedOn w:val="Normal"/>
    <w:uiPriority w:val="9"/>
    <w:qFormat/>
    <w:rsid w:val="00317966"/>
    <w:pPr>
      <w:numPr>
        <w:numId w:val="6"/>
      </w:numPr>
    </w:pPr>
  </w:style>
  <w:style w:type="paragraph" w:customStyle="1" w:styleId="FFWManualNumber2">
    <w:name w:val="FFW Manual Number 2"/>
    <w:basedOn w:val="Normal"/>
    <w:uiPriority w:val="9"/>
    <w:qFormat/>
    <w:rsid w:val="00317966"/>
    <w:pPr>
      <w:numPr>
        <w:ilvl w:val="1"/>
        <w:numId w:val="6"/>
      </w:numPr>
    </w:pPr>
  </w:style>
  <w:style w:type="paragraph" w:customStyle="1" w:styleId="FFWManualNumber3">
    <w:name w:val="FFW Manual Number 3"/>
    <w:basedOn w:val="Normal"/>
    <w:uiPriority w:val="9"/>
    <w:qFormat/>
    <w:rsid w:val="00317966"/>
    <w:pPr>
      <w:numPr>
        <w:ilvl w:val="2"/>
        <w:numId w:val="6"/>
      </w:numPr>
    </w:pPr>
  </w:style>
  <w:style w:type="paragraph" w:customStyle="1" w:styleId="FFWManualNumber4">
    <w:name w:val="FFW Manual Number 4"/>
    <w:basedOn w:val="Normal"/>
    <w:uiPriority w:val="9"/>
    <w:qFormat/>
    <w:rsid w:val="00317966"/>
    <w:pPr>
      <w:numPr>
        <w:ilvl w:val="3"/>
        <w:numId w:val="6"/>
      </w:numPr>
    </w:pPr>
  </w:style>
  <w:style w:type="paragraph" w:customStyle="1" w:styleId="FFWManualNumber5">
    <w:name w:val="FFW Manual Number 5"/>
    <w:basedOn w:val="Normal"/>
    <w:uiPriority w:val="9"/>
    <w:qFormat/>
    <w:rsid w:val="00317966"/>
    <w:pPr>
      <w:numPr>
        <w:ilvl w:val="4"/>
        <w:numId w:val="6"/>
      </w:numPr>
    </w:pPr>
  </w:style>
  <w:style w:type="paragraph" w:customStyle="1" w:styleId="FFWManualNumber6">
    <w:name w:val="FFW Manual Number 6"/>
    <w:basedOn w:val="Normal"/>
    <w:uiPriority w:val="9"/>
    <w:qFormat/>
    <w:rsid w:val="00317966"/>
    <w:pPr>
      <w:numPr>
        <w:ilvl w:val="5"/>
        <w:numId w:val="6"/>
      </w:numPr>
    </w:pPr>
  </w:style>
  <w:style w:type="paragraph" w:customStyle="1" w:styleId="FFWNumberedList">
    <w:name w:val="FFW Numbered List"/>
    <w:basedOn w:val="Normal"/>
    <w:uiPriority w:val="30"/>
    <w:qFormat/>
    <w:rsid w:val="00317966"/>
    <w:pPr>
      <w:numPr>
        <w:numId w:val="5"/>
      </w:numPr>
      <w:tabs>
        <w:tab w:val="num" w:pos="794"/>
      </w:tabs>
    </w:pPr>
  </w:style>
  <w:style w:type="paragraph" w:customStyle="1" w:styleId="FFWPlain">
    <w:name w:val="FFW Plain"/>
    <w:basedOn w:val="NormalNoSpace"/>
    <w:uiPriority w:val="28"/>
    <w:qFormat/>
    <w:rsid w:val="00317966"/>
  </w:style>
  <w:style w:type="numbering" w:customStyle="1" w:styleId="NumbListBodyText">
    <w:name w:val="NumbList Body Text"/>
    <w:uiPriority w:val="99"/>
    <w:rsid w:val="00317966"/>
    <w:pPr>
      <w:numPr>
        <w:numId w:val="2"/>
      </w:numPr>
    </w:pPr>
  </w:style>
  <w:style w:type="numbering" w:customStyle="1" w:styleId="NumbListBullet">
    <w:name w:val="NumbList Bullet"/>
    <w:uiPriority w:val="99"/>
    <w:rsid w:val="00317966"/>
    <w:pPr>
      <w:numPr>
        <w:numId w:val="3"/>
      </w:numPr>
    </w:pPr>
  </w:style>
  <w:style w:type="numbering" w:customStyle="1" w:styleId="NumbListLegal">
    <w:name w:val="NumbList Legal"/>
    <w:uiPriority w:val="99"/>
    <w:rsid w:val="00317966"/>
    <w:pPr>
      <w:numPr>
        <w:numId w:val="35"/>
      </w:numPr>
    </w:pPr>
  </w:style>
  <w:style w:type="numbering" w:customStyle="1" w:styleId="NumbListLetteredLists">
    <w:name w:val="NumbList LetteredLists"/>
    <w:uiPriority w:val="99"/>
    <w:rsid w:val="00317966"/>
    <w:pPr>
      <w:numPr>
        <w:numId w:val="5"/>
      </w:numPr>
    </w:pPr>
  </w:style>
  <w:style w:type="numbering" w:customStyle="1" w:styleId="NumbListManualNumbers">
    <w:name w:val="NumbList ManualNumbers"/>
    <w:uiPriority w:val="99"/>
    <w:rsid w:val="00317966"/>
    <w:pPr>
      <w:numPr>
        <w:numId w:val="6"/>
      </w:numPr>
    </w:pPr>
  </w:style>
  <w:style w:type="numbering" w:customStyle="1" w:styleId="NumbListNumberedLists">
    <w:name w:val="NumbList NumberedLists"/>
    <w:uiPriority w:val="99"/>
    <w:rsid w:val="00317966"/>
    <w:pPr>
      <w:numPr>
        <w:numId w:val="7"/>
      </w:numPr>
    </w:pPr>
  </w:style>
  <w:style w:type="paragraph" w:customStyle="1" w:styleId="FFWParties">
    <w:name w:val="FFW Parties"/>
    <w:basedOn w:val="Normal"/>
    <w:uiPriority w:val="2"/>
    <w:qFormat/>
    <w:rsid w:val="00317966"/>
    <w:pPr>
      <w:numPr>
        <w:numId w:val="8"/>
      </w:numPr>
      <w:tabs>
        <w:tab w:val="clear" w:pos="794"/>
      </w:tabs>
    </w:pPr>
  </w:style>
  <w:style w:type="numbering" w:customStyle="1" w:styleId="NumbListParties">
    <w:name w:val="NumbList Parties"/>
    <w:uiPriority w:val="99"/>
    <w:rsid w:val="00317966"/>
    <w:pPr>
      <w:numPr>
        <w:numId w:val="8"/>
      </w:numPr>
    </w:pPr>
  </w:style>
  <w:style w:type="paragraph" w:customStyle="1" w:styleId="FFWUCLetteredList">
    <w:name w:val="FFW UC Lettered List"/>
    <w:basedOn w:val="Normal"/>
    <w:uiPriority w:val="2"/>
    <w:qFormat/>
    <w:rsid w:val="00317966"/>
    <w:pPr>
      <w:numPr>
        <w:numId w:val="10"/>
      </w:numPr>
    </w:pPr>
  </w:style>
  <w:style w:type="paragraph" w:customStyle="1" w:styleId="FFWSchedule">
    <w:name w:val="FFW Schedule"/>
    <w:basedOn w:val="Normal"/>
    <w:next w:val="Normal"/>
    <w:qFormat/>
    <w:rsid w:val="00317966"/>
    <w:pPr>
      <w:pageBreakBefore/>
      <w:numPr>
        <w:numId w:val="9"/>
      </w:numPr>
    </w:pPr>
    <w:rPr>
      <w:rFonts w:ascii="Arial Bold" w:hAnsi="Arial Bold"/>
      <w:b/>
    </w:rPr>
  </w:style>
  <w:style w:type="paragraph" w:customStyle="1" w:styleId="FFWScheduleSection">
    <w:name w:val="FFW Schedule Section"/>
    <w:basedOn w:val="Normal"/>
    <w:uiPriority w:val="19"/>
    <w:qFormat/>
    <w:rsid w:val="00317966"/>
  </w:style>
  <w:style w:type="paragraph" w:customStyle="1" w:styleId="Notes">
    <w:name w:val="Notes"/>
    <w:basedOn w:val="Normal"/>
    <w:uiPriority w:val="49"/>
    <w:semiHidden/>
    <w:qFormat/>
    <w:rsid w:val="00317966"/>
  </w:style>
  <w:style w:type="paragraph" w:customStyle="1" w:styleId="FFWSchedulePart">
    <w:name w:val="FFW Schedule Part"/>
    <w:basedOn w:val="Normal"/>
    <w:next w:val="Normal"/>
    <w:qFormat/>
    <w:rsid w:val="00317966"/>
    <w:pPr>
      <w:numPr>
        <w:ilvl w:val="1"/>
        <w:numId w:val="9"/>
      </w:numPr>
    </w:pPr>
    <w:rPr>
      <w:rFonts w:ascii="Arial Bold" w:hAnsi="Arial Bold"/>
      <w:b/>
    </w:rPr>
  </w:style>
  <w:style w:type="paragraph" w:customStyle="1" w:styleId="SubSchedule">
    <w:name w:val="Sub Schedule"/>
    <w:basedOn w:val="Normal"/>
    <w:uiPriority w:val="39"/>
    <w:semiHidden/>
    <w:qFormat/>
    <w:rsid w:val="00317966"/>
    <w:rPr>
      <w:b/>
    </w:rPr>
  </w:style>
  <w:style w:type="paragraph" w:customStyle="1" w:styleId="FFWScheduleLevel1">
    <w:name w:val="FFW Schedule Level 1"/>
    <w:basedOn w:val="Normal"/>
    <w:qFormat/>
    <w:rsid w:val="00317966"/>
    <w:pPr>
      <w:numPr>
        <w:ilvl w:val="2"/>
        <w:numId w:val="9"/>
      </w:numPr>
    </w:pPr>
  </w:style>
  <w:style w:type="paragraph" w:customStyle="1" w:styleId="FFWScheduleLevel2">
    <w:name w:val="FFW Schedule Level 2"/>
    <w:basedOn w:val="Normal"/>
    <w:qFormat/>
    <w:rsid w:val="00317966"/>
    <w:pPr>
      <w:numPr>
        <w:ilvl w:val="3"/>
        <w:numId w:val="9"/>
      </w:numPr>
    </w:pPr>
  </w:style>
  <w:style w:type="paragraph" w:customStyle="1" w:styleId="FFWScheduleLevel3">
    <w:name w:val="FFW Schedule Level 3"/>
    <w:basedOn w:val="Normal"/>
    <w:qFormat/>
    <w:rsid w:val="00317966"/>
    <w:pPr>
      <w:numPr>
        <w:ilvl w:val="4"/>
        <w:numId w:val="9"/>
      </w:numPr>
    </w:pPr>
  </w:style>
  <w:style w:type="paragraph" w:customStyle="1" w:styleId="FFWScheduleLevel4">
    <w:name w:val="FFW Schedule Level 4"/>
    <w:basedOn w:val="Normal"/>
    <w:qFormat/>
    <w:rsid w:val="00317966"/>
    <w:pPr>
      <w:numPr>
        <w:ilvl w:val="5"/>
        <w:numId w:val="9"/>
      </w:numPr>
    </w:pPr>
  </w:style>
  <w:style w:type="paragraph" w:customStyle="1" w:styleId="FFWScheduleLevel5">
    <w:name w:val="FFW Schedule Level 5"/>
    <w:basedOn w:val="Normal"/>
    <w:qFormat/>
    <w:rsid w:val="00317966"/>
    <w:pPr>
      <w:numPr>
        <w:ilvl w:val="6"/>
        <w:numId w:val="9"/>
      </w:numPr>
    </w:pPr>
  </w:style>
  <w:style w:type="paragraph" w:customStyle="1" w:styleId="FFWScheduleLevel6">
    <w:name w:val="FFW Schedule Level 6"/>
    <w:basedOn w:val="Normal"/>
    <w:qFormat/>
    <w:rsid w:val="00317966"/>
    <w:pPr>
      <w:numPr>
        <w:ilvl w:val="7"/>
        <w:numId w:val="9"/>
      </w:numPr>
    </w:pPr>
  </w:style>
  <w:style w:type="numbering" w:customStyle="1" w:styleId="NumbListSchedule">
    <w:name w:val="NumbList Schedule"/>
    <w:uiPriority w:val="99"/>
    <w:rsid w:val="00317966"/>
    <w:pPr>
      <w:numPr>
        <w:numId w:val="9"/>
      </w:numPr>
    </w:pPr>
  </w:style>
  <w:style w:type="numbering" w:customStyle="1" w:styleId="NumbListRecitials">
    <w:name w:val="NumbList Recitials"/>
    <w:uiPriority w:val="99"/>
    <w:rsid w:val="00317966"/>
    <w:pPr>
      <w:numPr>
        <w:numId w:val="10"/>
      </w:numPr>
    </w:pPr>
  </w:style>
  <w:style w:type="paragraph" w:customStyle="1" w:styleId="FFWDefinition">
    <w:name w:val="FFW Definition"/>
    <w:basedOn w:val="Normal"/>
    <w:uiPriority w:val="13"/>
    <w:qFormat/>
    <w:rsid w:val="00317966"/>
    <w:pPr>
      <w:numPr>
        <w:numId w:val="12"/>
      </w:numPr>
    </w:pPr>
  </w:style>
  <w:style w:type="paragraph" w:customStyle="1" w:styleId="Appendix">
    <w:name w:val="Appendix"/>
    <w:basedOn w:val="Normal"/>
    <w:uiPriority w:val="39"/>
    <w:semiHidden/>
    <w:qFormat/>
    <w:rsid w:val="00317966"/>
    <w:pPr>
      <w:numPr>
        <w:ilvl w:val="1"/>
        <w:numId w:val="11"/>
      </w:numPr>
      <w:jc w:val="left"/>
    </w:pPr>
    <w:rPr>
      <w:b/>
    </w:rPr>
  </w:style>
  <w:style w:type="paragraph" w:customStyle="1" w:styleId="FFWDefinitionLevel1">
    <w:name w:val="FFW Definition Level 1"/>
    <w:basedOn w:val="Normal"/>
    <w:uiPriority w:val="13"/>
    <w:qFormat/>
    <w:rsid w:val="00317966"/>
    <w:pPr>
      <w:numPr>
        <w:ilvl w:val="1"/>
        <w:numId w:val="12"/>
      </w:numPr>
    </w:pPr>
  </w:style>
  <w:style w:type="paragraph" w:customStyle="1" w:styleId="FFWDefinitionLevel2">
    <w:name w:val="FFW Definition Level 2"/>
    <w:basedOn w:val="Normal"/>
    <w:uiPriority w:val="13"/>
    <w:qFormat/>
    <w:rsid w:val="00317966"/>
    <w:pPr>
      <w:numPr>
        <w:ilvl w:val="2"/>
        <w:numId w:val="12"/>
      </w:numPr>
    </w:pPr>
  </w:style>
  <w:style w:type="numbering" w:customStyle="1" w:styleId="NumbListDefinitions">
    <w:name w:val="NumbList Definitions"/>
    <w:uiPriority w:val="99"/>
    <w:rsid w:val="00317966"/>
    <w:pPr>
      <w:numPr>
        <w:numId w:val="12"/>
      </w:numPr>
    </w:pPr>
  </w:style>
  <w:style w:type="paragraph" w:customStyle="1" w:styleId="Execution">
    <w:name w:val="Execution"/>
    <w:basedOn w:val="Normal"/>
    <w:uiPriority w:val="49"/>
    <w:semiHidden/>
    <w:qFormat/>
    <w:rsid w:val="00317966"/>
  </w:style>
  <w:style w:type="paragraph" w:customStyle="1" w:styleId="Section">
    <w:name w:val="Section"/>
    <w:basedOn w:val="Normal"/>
    <w:uiPriority w:val="49"/>
    <w:semiHidden/>
    <w:qFormat/>
    <w:rsid w:val="00317966"/>
    <w:pPr>
      <w:numPr>
        <w:numId w:val="13"/>
      </w:numPr>
    </w:pPr>
  </w:style>
  <w:style w:type="character" w:styleId="SubtleEmphasis">
    <w:name w:val="Subtle Emphasis"/>
    <w:basedOn w:val="DefaultParagraphFont"/>
    <w:uiPriority w:val="39"/>
    <w:semiHidden/>
    <w:qFormat/>
    <w:rsid w:val="00317966"/>
    <w:rPr>
      <w:i/>
      <w:iCs/>
      <w:color w:val="404040" w:themeColor="text1" w:themeTint="BF"/>
    </w:rPr>
  </w:style>
  <w:style w:type="table" w:styleId="TableGrid">
    <w:name w:val="Table Grid"/>
    <w:basedOn w:val="TableNormal"/>
    <w:uiPriority w:val="39"/>
    <w:rsid w:val="0031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Address">
    <w:name w:val="FFAddress"/>
    <w:basedOn w:val="Normal"/>
    <w:uiPriority w:val="39"/>
    <w:semiHidden/>
    <w:qFormat/>
    <w:rsid w:val="00317966"/>
    <w:pPr>
      <w:spacing w:line="210" w:lineRule="atLeast"/>
      <w:jc w:val="left"/>
    </w:pPr>
    <w:rPr>
      <w:sz w:val="16"/>
    </w:rPr>
  </w:style>
  <w:style w:type="character" w:styleId="Hyperlink">
    <w:name w:val="Hyperlink"/>
    <w:basedOn w:val="DefaultParagraphFont"/>
    <w:uiPriority w:val="99"/>
    <w:semiHidden/>
    <w:rsid w:val="00317966"/>
    <w:rPr>
      <w:color w:val="0000FF" w:themeColor="hyperlink"/>
      <w:u w:val="single"/>
    </w:rPr>
  </w:style>
  <w:style w:type="paragraph" w:styleId="Header">
    <w:name w:val="header"/>
    <w:basedOn w:val="Normal"/>
    <w:link w:val="HeaderChar"/>
    <w:uiPriority w:val="99"/>
    <w:semiHidden/>
    <w:rsid w:val="00317966"/>
    <w:pPr>
      <w:tabs>
        <w:tab w:val="center" w:pos="4513"/>
        <w:tab w:val="right" w:pos="9026"/>
      </w:tabs>
      <w:spacing w:line="240" w:lineRule="auto"/>
      <w:jc w:val="left"/>
    </w:pPr>
  </w:style>
  <w:style w:type="character" w:customStyle="1" w:styleId="HeaderChar">
    <w:name w:val="Header Char"/>
    <w:basedOn w:val="DefaultParagraphFont"/>
    <w:link w:val="Header"/>
    <w:uiPriority w:val="99"/>
    <w:semiHidden/>
    <w:rsid w:val="00317966"/>
    <w:rPr>
      <w:rFonts w:ascii="Arial" w:hAnsi="Arial"/>
      <w:sz w:val="20"/>
    </w:rPr>
  </w:style>
  <w:style w:type="paragraph" w:styleId="Footer">
    <w:name w:val="footer"/>
    <w:basedOn w:val="Normal"/>
    <w:link w:val="FooterChar"/>
    <w:uiPriority w:val="99"/>
    <w:semiHidden/>
    <w:rsid w:val="00317966"/>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semiHidden/>
    <w:rsid w:val="00317966"/>
    <w:rPr>
      <w:rFonts w:ascii="Arial" w:hAnsi="Arial"/>
      <w:sz w:val="14"/>
    </w:rPr>
  </w:style>
  <w:style w:type="paragraph" w:customStyle="1" w:styleId="FooterRegistration">
    <w:name w:val="FooterRegistration"/>
    <w:basedOn w:val="Footer"/>
    <w:uiPriority w:val="39"/>
    <w:semiHidden/>
    <w:qFormat/>
    <w:rsid w:val="00317966"/>
    <w:pPr>
      <w:spacing w:before="120" w:line="170" w:lineRule="atLeast"/>
      <w:jc w:val="left"/>
    </w:pPr>
    <w:rPr>
      <w:sz w:val="12"/>
    </w:rPr>
  </w:style>
  <w:style w:type="paragraph" w:customStyle="1" w:styleId="FooterOfficeList">
    <w:name w:val="FooterOfficeList"/>
    <w:basedOn w:val="FooterRegistration"/>
    <w:uiPriority w:val="39"/>
    <w:semiHidden/>
    <w:qFormat/>
    <w:rsid w:val="00317966"/>
    <w:pPr>
      <w:spacing w:after="160"/>
    </w:pPr>
    <w:rPr>
      <w:sz w:val="18"/>
    </w:rPr>
  </w:style>
  <w:style w:type="paragraph" w:customStyle="1" w:styleId="NormalNoSpace">
    <w:name w:val="NormalNoSpace"/>
    <w:basedOn w:val="Normal"/>
    <w:uiPriority w:val="39"/>
    <w:qFormat/>
    <w:rsid w:val="00317966"/>
    <w:pPr>
      <w:spacing w:before="0"/>
    </w:pPr>
  </w:style>
  <w:style w:type="paragraph" w:customStyle="1" w:styleId="Yours">
    <w:name w:val="Yours"/>
    <w:basedOn w:val="Normal"/>
    <w:uiPriority w:val="39"/>
    <w:semiHidden/>
    <w:qFormat/>
    <w:rsid w:val="00317966"/>
    <w:pPr>
      <w:keepNext/>
      <w:spacing w:after="1080"/>
    </w:pPr>
  </w:style>
  <w:style w:type="paragraph" w:customStyle="1" w:styleId="FooterCont">
    <w:name w:val="FooterCont"/>
    <w:basedOn w:val="Footer"/>
    <w:uiPriority w:val="39"/>
    <w:semiHidden/>
    <w:qFormat/>
    <w:rsid w:val="00317966"/>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317966"/>
    <w:rPr>
      <w:sz w:val="14"/>
    </w:rPr>
  </w:style>
  <w:style w:type="character" w:customStyle="1" w:styleId="FFPurple">
    <w:name w:val="FFPurple"/>
    <w:basedOn w:val="DefaultParagraphFont"/>
    <w:uiPriority w:val="39"/>
    <w:semiHidden/>
    <w:qFormat/>
    <w:rsid w:val="00317966"/>
    <w:rPr>
      <w:color w:val="56004E"/>
    </w:rPr>
  </w:style>
  <w:style w:type="paragraph" w:customStyle="1" w:styleId="Reference">
    <w:name w:val="Reference"/>
    <w:basedOn w:val="FFAddress"/>
    <w:uiPriority w:val="39"/>
    <w:semiHidden/>
    <w:qFormat/>
    <w:rsid w:val="00317966"/>
    <w:pPr>
      <w:tabs>
        <w:tab w:val="left" w:pos="851"/>
      </w:tabs>
      <w:contextualSpacing/>
    </w:pPr>
  </w:style>
  <w:style w:type="paragraph" w:styleId="BalloonText">
    <w:name w:val="Balloon Text"/>
    <w:basedOn w:val="Normal"/>
    <w:link w:val="BalloonTextChar"/>
    <w:uiPriority w:val="99"/>
    <w:semiHidden/>
    <w:unhideWhenUsed/>
    <w:rsid w:val="003179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966"/>
    <w:rPr>
      <w:rFonts w:ascii="Tahoma" w:hAnsi="Tahoma" w:cs="Tahoma"/>
      <w:sz w:val="16"/>
      <w:szCs w:val="16"/>
    </w:rPr>
  </w:style>
  <w:style w:type="paragraph" w:customStyle="1" w:styleId="HeaderFirstPage">
    <w:name w:val="HeaderFirstPage"/>
    <w:basedOn w:val="Header"/>
    <w:uiPriority w:val="39"/>
    <w:semiHidden/>
    <w:qFormat/>
    <w:rsid w:val="00317966"/>
  </w:style>
  <w:style w:type="paragraph" w:customStyle="1" w:styleId="AuthorsDetails">
    <w:name w:val="AuthorsDetails"/>
    <w:basedOn w:val="Reference"/>
    <w:uiPriority w:val="39"/>
    <w:semiHidden/>
    <w:qFormat/>
    <w:rsid w:val="00317966"/>
  </w:style>
  <w:style w:type="paragraph" w:customStyle="1" w:styleId="AuthorsName">
    <w:name w:val="AuthorsName"/>
    <w:basedOn w:val="AuthorsDetails"/>
    <w:uiPriority w:val="39"/>
    <w:semiHidden/>
    <w:qFormat/>
    <w:rsid w:val="00317966"/>
    <w:rPr>
      <w:b/>
      <w:bCs/>
    </w:rPr>
  </w:style>
  <w:style w:type="character" w:customStyle="1" w:styleId="Heading2Char">
    <w:name w:val="Heading 2 Char"/>
    <w:basedOn w:val="DefaultParagraphFont"/>
    <w:link w:val="Heading2"/>
    <w:uiPriority w:val="99"/>
    <w:semiHidden/>
    <w:rsid w:val="00317966"/>
    <w:rPr>
      <w:rFonts w:ascii="Arial" w:eastAsiaTheme="majorEastAsia" w:hAnsi="Arial" w:cstheme="majorBidi"/>
      <w:b/>
      <w:bCs/>
      <w:sz w:val="20"/>
      <w:szCs w:val="26"/>
    </w:rPr>
  </w:style>
  <w:style w:type="character" w:customStyle="1" w:styleId="Heading3Char">
    <w:name w:val="Heading 3 Char"/>
    <w:basedOn w:val="DefaultParagraphFont"/>
    <w:link w:val="Heading3"/>
    <w:uiPriority w:val="39"/>
    <w:semiHidden/>
    <w:rsid w:val="00317966"/>
    <w:rPr>
      <w:rFonts w:ascii="Arial Bold" w:eastAsiaTheme="majorEastAsia" w:hAnsi="Arial Bold" w:cstheme="majorBidi"/>
      <w:b/>
      <w:bCs/>
      <w:sz w:val="20"/>
    </w:rPr>
  </w:style>
  <w:style w:type="character" w:customStyle="1" w:styleId="Heading4Char">
    <w:name w:val="Heading 4 Char"/>
    <w:basedOn w:val="DefaultParagraphFont"/>
    <w:link w:val="Heading4"/>
    <w:uiPriority w:val="39"/>
    <w:semiHidden/>
    <w:rsid w:val="00317966"/>
    <w:rPr>
      <w:rFonts w:ascii="Arial" w:eastAsiaTheme="majorEastAsia" w:hAnsi="Arial" w:cstheme="majorBidi"/>
      <w:b/>
      <w:bCs/>
      <w:i/>
      <w:iCs/>
      <w:sz w:val="20"/>
    </w:rPr>
  </w:style>
  <w:style w:type="paragraph" w:customStyle="1" w:styleId="SignoffName">
    <w:name w:val="SignoffName"/>
    <w:basedOn w:val="Normal"/>
    <w:uiPriority w:val="39"/>
    <w:semiHidden/>
    <w:qFormat/>
    <w:rsid w:val="00317966"/>
    <w:pPr>
      <w:keepNext/>
      <w:keepLines/>
    </w:pPr>
    <w:rPr>
      <w:b/>
      <w:bCs/>
    </w:rPr>
  </w:style>
  <w:style w:type="paragraph" w:customStyle="1" w:styleId="SignoffJobTitle">
    <w:name w:val="SignoffJobTitle"/>
    <w:basedOn w:val="Normal"/>
    <w:uiPriority w:val="39"/>
    <w:semiHidden/>
    <w:qFormat/>
    <w:rsid w:val="00317966"/>
    <w:pPr>
      <w:keepNext/>
      <w:keepLines/>
    </w:pPr>
    <w:rPr>
      <w:b/>
      <w:bCs/>
    </w:rPr>
  </w:style>
  <w:style w:type="paragraph" w:customStyle="1" w:styleId="SignoffCompany">
    <w:name w:val="SignoffCompany"/>
    <w:basedOn w:val="SignoffJobTitle"/>
    <w:uiPriority w:val="39"/>
    <w:semiHidden/>
    <w:qFormat/>
    <w:rsid w:val="00317966"/>
    <w:pPr>
      <w:spacing w:after="240"/>
    </w:pPr>
  </w:style>
  <w:style w:type="paragraph" w:customStyle="1" w:styleId="FaxTableText">
    <w:name w:val="FaxTableText"/>
    <w:basedOn w:val="Normal"/>
    <w:uiPriority w:val="39"/>
    <w:semiHidden/>
    <w:qFormat/>
    <w:rsid w:val="00317966"/>
    <w:pPr>
      <w:spacing w:before="120"/>
      <w:jc w:val="left"/>
    </w:pPr>
  </w:style>
  <w:style w:type="paragraph" w:customStyle="1" w:styleId="FaxTableTextSeparator">
    <w:name w:val="FaxTableTextSeparator"/>
    <w:basedOn w:val="NormalNoSpace"/>
    <w:uiPriority w:val="39"/>
    <w:semiHidden/>
    <w:qFormat/>
    <w:rsid w:val="00317966"/>
    <w:pPr>
      <w:spacing w:line="240" w:lineRule="auto"/>
      <w:jc w:val="left"/>
    </w:pPr>
    <w:rPr>
      <w:sz w:val="16"/>
    </w:rPr>
  </w:style>
  <w:style w:type="paragraph" w:customStyle="1" w:styleId="FaxDisclaimer">
    <w:name w:val="FaxDisclaimer"/>
    <w:basedOn w:val="Normal"/>
    <w:uiPriority w:val="39"/>
    <w:semiHidden/>
    <w:qFormat/>
    <w:rsid w:val="00317966"/>
    <w:pPr>
      <w:spacing w:after="360" w:line="240" w:lineRule="auto"/>
    </w:pPr>
    <w:rPr>
      <w:sz w:val="12"/>
    </w:rPr>
  </w:style>
  <w:style w:type="paragraph" w:customStyle="1" w:styleId="DocTitle">
    <w:name w:val="DocTitle"/>
    <w:basedOn w:val="NormalNoSpace"/>
    <w:uiPriority w:val="39"/>
    <w:semiHidden/>
    <w:qFormat/>
    <w:rsid w:val="00317966"/>
    <w:rPr>
      <w:sz w:val="52"/>
    </w:rPr>
  </w:style>
  <w:style w:type="paragraph" w:customStyle="1" w:styleId="MemoHeading">
    <w:name w:val="Memo Heading"/>
    <w:basedOn w:val="Heading1"/>
    <w:next w:val="Normal"/>
    <w:uiPriority w:val="39"/>
    <w:semiHidden/>
    <w:qFormat/>
    <w:rsid w:val="00317966"/>
  </w:style>
  <w:style w:type="paragraph" w:customStyle="1" w:styleId="SignOffYours">
    <w:name w:val="SignOffYours"/>
    <w:basedOn w:val="Normal"/>
    <w:uiPriority w:val="39"/>
    <w:semiHidden/>
    <w:qFormat/>
    <w:rsid w:val="00317966"/>
    <w:pPr>
      <w:keepNext/>
      <w:spacing w:after="1080"/>
    </w:pPr>
  </w:style>
  <w:style w:type="paragraph" w:styleId="TOC1">
    <w:name w:val="toc 1"/>
    <w:basedOn w:val="Normal"/>
    <w:next w:val="Normal"/>
    <w:autoRedefine/>
    <w:uiPriority w:val="39"/>
    <w:semiHidden/>
    <w:rsid w:val="00317966"/>
    <w:pPr>
      <w:tabs>
        <w:tab w:val="left" w:pos="794"/>
        <w:tab w:val="right" w:pos="7371"/>
      </w:tabs>
      <w:ind w:left="794" w:right="227" w:hanging="794"/>
      <w:jc w:val="left"/>
    </w:pPr>
    <w:rPr>
      <w:b/>
    </w:rPr>
  </w:style>
  <w:style w:type="paragraph" w:styleId="TOC2">
    <w:name w:val="toc 2"/>
    <w:basedOn w:val="Normal"/>
    <w:next w:val="Normal"/>
    <w:autoRedefine/>
    <w:uiPriority w:val="39"/>
    <w:semiHidden/>
    <w:rsid w:val="00317966"/>
    <w:pPr>
      <w:tabs>
        <w:tab w:val="left" w:pos="794"/>
        <w:tab w:val="right" w:pos="7371"/>
      </w:tabs>
      <w:ind w:left="794" w:right="227" w:hanging="794"/>
      <w:jc w:val="left"/>
    </w:pPr>
  </w:style>
  <w:style w:type="paragraph" w:styleId="TOC4">
    <w:name w:val="toc 4"/>
    <w:basedOn w:val="Normal"/>
    <w:next w:val="Normal"/>
    <w:autoRedefine/>
    <w:uiPriority w:val="39"/>
    <w:semiHidden/>
    <w:rsid w:val="00317966"/>
    <w:pPr>
      <w:tabs>
        <w:tab w:val="right" w:pos="7371"/>
      </w:tabs>
      <w:ind w:left="794" w:right="227" w:hanging="794"/>
      <w:jc w:val="left"/>
    </w:pPr>
  </w:style>
  <w:style w:type="paragraph" w:styleId="TOC3">
    <w:name w:val="toc 3"/>
    <w:basedOn w:val="Normal"/>
    <w:next w:val="Normal"/>
    <w:autoRedefine/>
    <w:uiPriority w:val="39"/>
    <w:semiHidden/>
    <w:rsid w:val="00317966"/>
    <w:pPr>
      <w:tabs>
        <w:tab w:val="right" w:pos="7371"/>
      </w:tabs>
      <w:ind w:right="227"/>
      <w:jc w:val="left"/>
    </w:pPr>
    <w:rPr>
      <w:b/>
    </w:rPr>
  </w:style>
  <w:style w:type="paragraph" w:customStyle="1" w:styleId="TableText">
    <w:name w:val="Table Text"/>
    <w:basedOn w:val="Normal"/>
    <w:uiPriority w:val="31"/>
    <w:qFormat/>
    <w:rsid w:val="00317966"/>
    <w:pPr>
      <w:spacing w:before="120" w:after="120"/>
      <w:ind w:left="113" w:right="113"/>
      <w:jc w:val="left"/>
    </w:pPr>
  </w:style>
  <w:style w:type="paragraph" w:customStyle="1" w:styleId="TableHeader">
    <w:name w:val="Table Header"/>
    <w:basedOn w:val="TableText"/>
    <w:uiPriority w:val="31"/>
    <w:qFormat/>
    <w:rsid w:val="00317966"/>
    <w:rPr>
      <w:b/>
    </w:rPr>
  </w:style>
  <w:style w:type="paragraph" w:customStyle="1" w:styleId="FFWSubtitle">
    <w:name w:val="FFW Subtitle"/>
    <w:basedOn w:val="Normal"/>
    <w:uiPriority w:val="34"/>
    <w:qFormat/>
    <w:rsid w:val="00317966"/>
    <w:rPr>
      <w:sz w:val="24"/>
    </w:rPr>
  </w:style>
  <w:style w:type="paragraph" w:customStyle="1" w:styleId="FFWTitle">
    <w:name w:val="FFW Title"/>
    <w:basedOn w:val="Normal"/>
    <w:uiPriority w:val="34"/>
    <w:qFormat/>
    <w:rsid w:val="00317966"/>
    <w:rPr>
      <w:sz w:val="40"/>
    </w:rPr>
  </w:style>
  <w:style w:type="paragraph" w:customStyle="1" w:styleId="FFWAnnex">
    <w:name w:val="FFW Annex"/>
    <w:basedOn w:val="Normal"/>
    <w:next w:val="FFWAnnexSection"/>
    <w:uiPriority w:val="24"/>
    <w:qFormat/>
    <w:rsid w:val="00317966"/>
    <w:pPr>
      <w:pageBreakBefore/>
      <w:numPr>
        <w:numId w:val="14"/>
      </w:numPr>
    </w:pPr>
    <w:rPr>
      <w:b/>
    </w:rPr>
  </w:style>
  <w:style w:type="numbering" w:customStyle="1" w:styleId="NumbListAnnex">
    <w:name w:val="NumbList Annex"/>
    <w:uiPriority w:val="99"/>
    <w:rsid w:val="00317966"/>
    <w:pPr>
      <w:numPr>
        <w:numId w:val="14"/>
      </w:numPr>
    </w:pPr>
  </w:style>
  <w:style w:type="paragraph" w:customStyle="1" w:styleId="FFWAnnexSection">
    <w:name w:val="FFW Annex Section"/>
    <w:basedOn w:val="Normal"/>
    <w:next w:val="FFWAnnex"/>
    <w:uiPriority w:val="24"/>
    <w:qFormat/>
    <w:rsid w:val="00317966"/>
  </w:style>
  <w:style w:type="paragraph" w:customStyle="1" w:styleId="FooterToC">
    <w:name w:val="FooterToC"/>
    <w:basedOn w:val="Footer"/>
    <w:uiPriority w:val="39"/>
    <w:semiHidden/>
    <w:qFormat/>
    <w:rsid w:val="00317966"/>
    <w:pPr>
      <w:tabs>
        <w:tab w:val="clear" w:pos="4513"/>
        <w:tab w:val="clear" w:pos="9026"/>
        <w:tab w:val="left" w:pos="794"/>
        <w:tab w:val="right" w:pos="7371"/>
      </w:tabs>
      <w:spacing w:after="240"/>
    </w:pPr>
    <w:rPr>
      <w:sz w:val="20"/>
    </w:rPr>
  </w:style>
  <w:style w:type="paragraph" w:customStyle="1" w:styleId="FFWTOCHeader">
    <w:name w:val="FFW TOC Header"/>
    <w:basedOn w:val="Normal"/>
    <w:uiPriority w:val="39"/>
    <w:semiHidden/>
    <w:qFormat/>
    <w:rsid w:val="00317966"/>
    <w:pPr>
      <w:tabs>
        <w:tab w:val="left" w:pos="794"/>
        <w:tab w:val="right" w:pos="7371"/>
      </w:tabs>
    </w:pPr>
    <w:rPr>
      <w:rFonts w:ascii="Arial Bold" w:hAnsi="Arial Bold"/>
      <w:b/>
    </w:rPr>
  </w:style>
  <w:style w:type="paragraph" w:styleId="ListBullet">
    <w:name w:val="List Bullet"/>
    <w:basedOn w:val="Normal"/>
    <w:uiPriority w:val="99"/>
    <w:unhideWhenUsed/>
    <w:rsid w:val="00317966"/>
    <w:pPr>
      <w:numPr>
        <w:numId w:val="1"/>
      </w:numPr>
      <w:contextualSpacing/>
    </w:pPr>
  </w:style>
  <w:style w:type="paragraph" w:styleId="FootnoteText">
    <w:name w:val="footnote text"/>
    <w:basedOn w:val="Normal"/>
    <w:link w:val="FootnoteTextChar"/>
    <w:uiPriority w:val="99"/>
    <w:semiHidden/>
    <w:unhideWhenUsed/>
    <w:rsid w:val="00317966"/>
    <w:pPr>
      <w:spacing w:before="120" w:line="240" w:lineRule="auto"/>
    </w:pPr>
    <w:rPr>
      <w:sz w:val="14"/>
      <w:szCs w:val="20"/>
    </w:rPr>
  </w:style>
  <w:style w:type="character" w:customStyle="1" w:styleId="FootnoteTextChar">
    <w:name w:val="Footnote Text Char"/>
    <w:basedOn w:val="DefaultParagraphFont"/>
    <w:link w:val="FootnoteText"/>
    <w:uiPriority w:val="99"/>
    <w:semiHidden/>
    <w:rsid w:val="00317966"/>
    <w:rPr>
      <w:rFonts w:ascii="Arial" w:hAnsi="Arial"/>
      <w:sz w:val="14"/>
      <w:szCs w:val="20"/>
    </w:rPr>
  </w:style>
  <w:style w:type="paragraph" w:customStyle="1" w:styleId="FFWDocFooter">
    <w:name w:val="FFW Doc Footer"/>
    <w:basedOn w:val="Normal"/>
    <w:uiPriority w:val="27"/>
    <w:qFormat/>
    <w:rsid w:val="00317966"/>
    <w:pPr>
      <w:spacing w:before="0" w:after="680"/>
      <w:jc w:val="left"/>
    </w:pPr>
    <w:rPr>
      <w:rFonts w:ascii="Euphemia" w:hAnsi="Euphemia"/>
      <w:sz w:val="16"/>
    </w:rPr>
  </w:style>
  <w:style w:type="paragraph" w:customStyle="1" w:styleId="FFWDoc">
    <w:name w:val="FFW Doc"/>
    <w:basedOn w:val="NormalNoSpace"/>
    <w:rsid w:val="00317966"/>
    <w:pPr>
      <w:spacing w:after="420"/>
    </w:pPr>
    <w:rPr>
      <w:rFonts w:ascii="Euphemia" w:hAnsi="Euphemia"/>
      <w:sz w:val="16"/>
    </w:rPr>
  </w:style>
  <w:style w:type="paragraph" w:customStyle="1" w:styleId="SignOffEncs">
    <w:name w:val="SignOffEncs"/>
    <w:basedOn w:val="SignOffCopies"/>
    <w:uiPriority w:val="29"/>
    <w:semiHidden/>
    <w:qFormat/>
    <w:rsid w:val="00317966"/>
  </w:style>
  <w:style w:type="paragraph" w:customStyle="1" w:styleId="SignOffCopies">
    <w:name w:val="SignOffCopies"/>
    <w:basedOn w:val="Normal"/>
    <w:uiPriority w:val="29"/>
    <w:semiHidden/>
    <w:qFormat/>
    <w:rsid w:val="00317966"/>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317966"/>
  </w:style>
  <w:style w:type="character" w:styleId="FootnoteReference">
    <w:name w:val="footnote reference"/>
    <w:basedOn w:val="DefaultParagraphFont"/>
    <w:semiHidden/>
    <w:rsid w:val="00317966"/>
    <w:rPr>
      <w:position w:val="6"/>
      <w:sz w:val="16"/>
      <w:vertAlign w:val="superscript"/>
    </w:rPr>
  </w:style>
  <w:style w:type="numbering" w:styleId="1ai">
    <w:name w:val="Outline List 1"/>
    <w:basedOn w:val="NoList"/>
    <w:rsid w:val="00317966"/>
    <w:pPr>
      <w:numPr>
        <w:numId w:val="25"/>
      </w:numPr>
    </w:pPr>
  </w:style>
  <w:style w:type="character" w:customStyle="1" w:styleId="Heading7Char">
    <w:name w:val="Heading 7 Char"/>
    <w:basedOn w:val="DefaultParagraphFont"/>
    <w:link w:val="Heading7"/>
    <w:rsid w:val="00375986"/>
    <w:rPr>
      <w:rFonts w:ascii="Arial" w:hAnsi="Arial"/>
      <w:sz w:val="20"/>
    </w:rPr>
  </w:style>
  <w:style w:type="character" w:customStyle="1" w:styleId="Heading8Char">
    <w:name w:val="Heading 8 Char"/>
    <w:basedOn w:val="DefaultParagraphFont"/>
    <w:link w:val="Heading8"/>
    <w:rsid w:val="00375986"/>
    <w:rPr>
      <w:rFonts w:ascii="Arial" w:hAnsi="Arial"/>
      <w:sz w:val="20"/>
    </w:rPr>
  </w:style>
  <w:style w:type="character" w:customStyle="1" w:styleId="Heading9Char">
    <w:name w:val="Heading 9 Char"/>
    <w:basedOn w:val="DefaultParagraphFont"/>
    <w:link w:val="Heading9"/>
    <w:rsid w:val="00375986"/>
    <w:rPr>
      <w:rFonts w:ascii="Arial" w:hAnsi="Arial"/>
      <w:sz w:val="20"/>
    </w:rPr>
  </w:style>
  <w:style w:type="character" w:customStyle="1" w:styleId="Heading6Char">
    <w:name w:val="Heading 6 Char"/>
    <w:basedOn w:val="DefaultParagraphFont"/>
    <w:link w:val="Heading6"/>
    <w:uiPriority w:val="39"/>
    <w:semiHidden/>
    <w:rsid w:val="00375986"/>
    <w:rPr>
      <w:rFonts w:asciiTheme="majorHAnsi" w:eastAsiaTheme="majorEastAsia" w:hAnsiTheme="majorHAnsi" w:cstheme="majorBidi"/>
      <w:i/>
      <w:iCs/>
      <w:color w:val="243F60" w:themeColor="accent1" w:themeShade="7F"/>
      <w:sz w:val="20"/>
    </w:rPr>
  </w:style>
  <w:style w:type="paragraph" w:customStyle="1" w:styleId="FFWRomanNoList">
    <w:name w:val="FFW RomanNo List"/>
    <w:basedOn w:val="Normal"/>
    <w:uiPriority w:val="30"/>
    <w:qFormat/>
    <w:rsid w:val="00FA1F6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1763">
      <w:bodyDiv w:val="1"/>
      <w:marLeft w:val="0"/>
      <w:marRight w:val="0"/>
      <w:marTop w:val="0"/>
      <w:marBottom w:val="0"/>
      <w:divBdr>
        <w:top w:val="none" w:sz="0" w:space="0" w:color="auto"/>
        <w:left w:val="none" w:sz="0" w:space="0" w:color="auto"/>
        <w:bottom w:val="none" w:sz="0" w:space="0" w:color="auto"/>
        <w:right w:val="none" w:sz="0" w:space="0" w:color="auto"/>
      </w:divBdr>
    </w:div>
    <w:div w:id="479543365">
      <w:bodyDiv w:val="1"/>
      <w:marLeft w:val="0"/>
      <w:marRight w:val="0"/>
      <w:marTop w:val="0"/>
      <w:marBottom w:val="0"/>
      <w:divBdr>
        <w:top w:val="none" w:sz="0" w:space="0" w:color="auto"/>
        <w:left w:val="none" w:sz="0" w:space="0" w:color="auto"/>
        <w:bottom w:val="none" w:sz="0" w:space="0" w:color="auto"/>
        <w:right w:val="none" w:sz="0" w:space="0" w:color="auto"/>
      </w:divBdr>
    </w:div>
    <w:div w:id="846359507">
      <w:bodyDiv w:val="1"/>
      <w:marLeft w:val="0"/>
      <w:marRight w:val="0"/>
      <w:marTop w:val="0"/>
      <w:marBottom w:val="0"/>
      <w:divBdr>
        <w:top w:val="none" w:sz="0" w:space="0" w:color="auto"/>
        <w:left w:val="none" w:sz="0" w:space="0" w:color="auto"/>
        <w:bottom w:val="none" w:sz="0" w:space="0" w:color="auto"/>
        <w:right w:val="none" w:sz="0" w:space="0" w:color="auto"/>
      </w:divBdr>
    </w:div>
    <w:div w:id="910042952">
      <w:bodyDiv w:val="1"/>
      <w:marLeft w:val="0"/>
      <w:marRight w:val="0"/>
      <w:marTop w:val="0"/>
      <w:marBottom w:val="0"/>
      <w:divBdr>
        <w:top w:val="none" w:sz="0" w:space="0" w:color="auto"/>
        <w:left w:val="none" w:sz="0" w:space="0" w:color="auto"/>
        <w:bottom w:val="none" w:sz="0" w:space="0" w:color="auto"/>
        <w:right w:val="none" w:sz="0" w:space="0" w:color="auto"/>
      </w:divBdr>
    </w:div>
    <w:div w:id="1080446068">
      <w:bodyDiv w:val="1"/>
      <w:marLeft w:val="0"/>
      <w:marRight w:val="0"/>
      <w:marTop w:val="0"/>
      <w:marBottom w:val="0"/>
      <w:divBdr>
        <w:top w:val="none" w:sz="0" w:space="0" w:color="auto"/>
        <w:left w:val="none" w:sz="0" w:space="0" w:color="auto"/>
        <w:bottom w:val="none" w:sz="0" w:space="0" w:color="auto"/>
        <w:right w:val="none" w:sz="0" w:space="0" w:color="auto"/>
      </w:divBdr>
    </w:div>
    <w:div w:id="1273244585">
      <w:bodyDiv w:val="1"/>
      <w:marLeft w:val="0"/>
      <w:marRight w:val="0"/>
      <w:marTop w:val="0"/>
      <w:marBottom w:val="0"/>
      <w:divBdr>
        <w:top w:val="none" w:sz="0" w:space="0" w:color="auto"/>
        <w:left w:val="none" w:sz="0" w:space="0" w:color="auto"/>
        <w:bottom w:val="none" w:sz="0" w:space="0" w:color="auto"/>
        <w:right w:val="none" w:sz="0" w:space="0" w:color="auto"/>
      </w:divBdr>
    </w:div>
    <w:div w:id="13137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jpeg"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20(x86)\Microsoft%20Office\Templates\Field%20Fisher%20Waterhouse\FF%20Doc.dot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5245-D613-4CF6-BA15-A49FE913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5531</Words>
  <Characters>28817</Characters>
  <Application>Microsoft Office Word</Application>
  <DocSecurity>0</DocSecurity>
  <Lines>500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