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2CE0" w14:textId="1A3B07B8" w:rsidR="00955D19" w:rsidRPr="00955D19" w:rsidRDefault="00955D19" w:rsidP="00955D19">
      <w:pPr>
        <w:rPr>
          <w:b/>
          <w:bCs/>
        </w:rPr>
      </w:pPr>
      <w:r w:rsidRPr="00955D19">
        <w:rPr>
          <w:b/>
          <w:bCs/>
        </w:rPr>
        <w:t>ASSOCIATION OF CORPORATE COUNSEL – SINGAPORE CHAPTER</w:t>
      </w:r>
    </w:p>
    <w:p w14:paraId="65A3E9BE" w14:textId="17C49AF7" w:rsidR="00955D19" w:rsidRPr="00955D19" w:rsidRDefault="00955D19" w:rsidP="00955D19">
      <w:pPr>
        <w:rPr>
          <w:b/>
          <w:bCs/>
        </w:rPr>
      </w:pPr>
      <w:r w:rsidRPr="00D71654">
        <w:rPr>
          <w:b/>
          <w:bCs/>
        </w:rPr>
        <w:t xml:space="preserve">Role: Business Development and </w:t>
      </w:r>
      <w:r w:rsidR="00B26E35">
        <w:rPr>
          <w:b/>
          <w:bCs/>
        </w:rPr>
        <w:t>Legal Community</w:t>
      </w:r>
      <w:r w:rsidRPr="00D71654">
        <w:rPr>
          <w:b/>
          <w:bCs/>
        </w:rPr>
        <w:t xml:space="preserve"> </w:t>
      </w:r>
      <w:r w:rsidR="005C3FB6">
        <w:rPr>
          <w:b/>
          <w:bCs/>
        </w:rPr>
        <w:t xml:space="preserve">Consultant </w:t>
      </w:r>
    </w:p>
    <w:p w14:paraId="5473BEE8" w14:textId="3AD7397F" w:rsidR="00955D19" w:rsidRDefault="00955D19" w:rsidP="00955D19">
      <w:r w:rsidRPr="001F37D1">
        <w:rPr>
          <w:u w:val="single"/>
        </w:rPr>
        <w:t xml:space="preserve">Type of </w:t>
      </w:r>
      <w:r w:rsidR="005B10F8">
        <w:rPr>
          <w:u w:val="single"/>
        </w:rPr>
        <w:t>contract</w:t>
      </w:r>
      <w:r>
        <w:t xml:space="preserve">: </w:t>
      </w:r>
      <w:r w:rsidR="00A8040B">
        <w:t>Independent contractor</w:t>
      </w:r>
      <w:r w:rsidR="005B10F8">
        <w:t xml:space="preserve"> agreement</w:t>
      </w:r>
      <w:r w:rsidR="00E327B2">
        <w:t>. R</w:t>
      </w:r>
      <w:r>
        <w:t xml:space="preserve">ole </w:t>
      </w:r>
      <w:r w:rsidR="00505365">
        <w:t>commencing</w:t>
      </w:r>
      <w:r w:rsidR="003228DD">
        <w:t xml:space="preserve"> </w:t>
      </w:r>
      <w:r w:rsidR="006217BB">
        <w:t>[DATE}</w:t>
      </w:r>
      <w:r w:rsidR="00145C26">
        <w:t>.</w:t>
      </w:r>
    </w:p>
    <w:p w14:paraId="2DF41DA8" w14:textId="375E4171" w:rsidR="00600CD0" w:rsidRDefault="00600CD0" w:rsidP="00955D19">
      <w:r w:rsidRPr="001F37D1">
        <w:rPr>
          <w:u w:val="single"/>
        </w:rPr>
        <w:t>Time commitment</w:t>
      </w:r>
      <w:r>
        <w:t xml:space="preserve">: </w:t>
      </w:r>
      <w:r w:rsidR="00E327B2">
        <w:t xml:space="preserve">Approx. </w:t>
      </w:r>
      <w:r w:rsidR="002D1645">
        <w:t>90</w:t>
      </w:r>
      <w:r w:rsidR="00E327B2">
        <w:t xml:space="preserve"> hours per month</w:t>
      </w:r>
      <w:r w:rsidR="006A25A1">
        <w:t xml:space="preserve">, </w:t>
      </w:r>
      <w:r w:rsidR="002D1645">
        <w:t>including</w:t>
      </w:r>
      <w:r w:rsidR="006A25A1">
        <w:t xml:space="preserve"> 2 to 3 </w:t>
      </w:r>
      <w:r w:rsidR="00D71654">
        <w:t xml:space="preserve">evening </w:t>
      </w:r>
      <w:r w:rsidR="006A25A1">
        <w:t>events to attend every month</w:t>
      </w:r>
      <w:r w:rsidR="00145C26">
        <w:t>.</w:t>
      </w:r>
    </w:p>
    <w:p w14:paraId="64E1944C" w14:textId="6192B698" w:rsidR="00955D19" w:rsidRDefault="00955D19" w:rsidP="00955D19">
      <w:r w:rsidRPr="001F37D1">
        <w:rPr>
          <w:u w:val="single"/>
        </w:rPr>
        <w:t>Location</w:t>
      </w:r>
      <w:r w:rsidRPr="00955D19">
        <w:t>: Singapore</w:t>
      </w:r>
      <w:r>
        <w:t xml:space="preserve"> (remote)</w:t>
      </w:r>
    </w:p>
    <w:p w14:paraId="0A26814B" w14:textId="591D2D79" w:rsidR="001F37D1" w:rsidRPr="00955D19" w:rsidRDefault="001F37D1" w:rsidP="00955D19">
      <w:r w:rsidRPr="00B26E35">
        <w:rPr>
          <w:u w:val="single"/>
        </w:rPr>
        <w:t>Contact</w:t>
      </w:r>
      <w:r>
        <w:t xml:space="preserve">: </w:t>
      </w:r>
      <w:r w:rsidR="006217BB">
        <w:t>[NAME, EMAIL]</w:t>
      </w:r>
    </w:p>
    <w:p w14:paraId="3D030A71" w14:textId="40BB993D" w:rsidR="00955D19" w:rsidRPr="00955D19" w:rsidRDefault="00145C26" w:rsidP="00955D19">
      <w:r>
        <w:rPr>
          <w:u w:val="single"/>
        </w:rPr>
        <w:t>Scope of work</w:t>
      </w:r>
      <w:r w:rsidR="00955D19" w:rsidRPr="00955D19">
        <w:t xml:space="preserve">: The </w:t>
      </w:r>
      <w:r w:rsidR="00270EC5" w:rsidRPr="00270EC5">
        <w:t xml:space="preserve">Business Development and Legal Community </w:t>
      </w:r>
      <w:r w:rsidR="007E7ED1">
        <w:t>Consultant</w:t>
      </w:r>
      <w:r w:rsidR="007E7ED1" w:rsidRPr="00270EC5">
        <w:t xml:space="preserve"> </w:t>
      </w:r>
      <w:r w:rsidR="00955D19" w:rsidRPr="00955D19">
        <w:t>will support the growth and development of the Singapore Chapter of the Association of Corporate Counsel (ACC). Th</w:t>
      </w:r>
      <w:r w:rsidR="00D520F5">
        <w:t>e</w:t>
      </w:r>
      <w:r w:rsidR="00955D19" w:rsidRPr="00955D19">
        <w:t xml:space="preserve"> </w:t>
      </w:r>
      <w:r w:rsidR="00DF7CC5">
        <w:t>contractor</w:t>
      </w:r>
      <w:r w:rsidR="00955D19" w:rsidRPr="00955D19">
        <w:t xml:space="preserve"> will </w:t>
      </w:r>
      <w:r w:rsidR="00955D19">
        <w:t>driv</w:t>
      </w:r>
      <w:r w:rsidR="00DF7CC5">
        <w:t>e</w:t>
      </w:r>
      <w:r w:rsidR="00955D19" w:rsidRPr="00955D19">
        <w:t xml:space="preserve"> various business development activities, including </w:t>
      </w:r>
      <w:r w:rsidR="00651D02">
        <w:t xml:space="preserve">sponsor and </w:t>
      </w:r>
      <w:r w:rsidR="00955D19" w:rsidRPr="00955D19">
        <w:t xml:space="preserve">member </w:t>
      </w:r>
      <w:r w:rsidR="00CE12CA">
        <w:t xml:space="preserve">growth and </w:t>
      </w:r>
      <w:r w:rsidR="00955D19" w:rsidRPr="00955D19">
        <w:t xml:space="preserve">engagement, event coordination, partnership management, and administrative tasks. The </w:t>
      </w:r>
      <w:r w:rsidR="00270EC5" w:rsidRPr="00270EC5">
        <w:t xml:space="preserve">Business Development and Legal Community </w:t>
      </w:r>
      <w:r w:rsidR="00B6149F">
        <w:t xml:space="preserve">Consultant </w:t>
      </w:r>
      <w:r w:rsidR="00955D19" w:rsidRPr="00955D19">
        <w:t xml:space="preserve">will work closely with the Chapter President, </w:t>
      </w:r>
      <w:r w:rsidR="00955D19">
        <w:t xml:space="preserve">the </w:t>
      </w:r>
      <w:r w:rsidR="00955D19" w:rsidRPr="00955D19">
        <w:t xml:space="preserve">Board of Directors, </w:t>
      </w:r>
      <w:r w:rsidR="00955D19">
        <w:t xml:space="preserve">the Chapter’s sponsors, </w:t>
      </w:r>
      <w:r w:rsidR="00955D19" w:rsidRPr="00955D19">
        <w:t>and other stakeholders to drive the success of the ACC Singapore Chapter.</w:t>
      </w:r>
      <w:r w:rsidR="002D7D9C">
        <w:t xml:space="preserve"> </w:t>
      </w:r>
    </w:p>
    <w:p w14:paraId="38B45AEE" w14:textId="77777777" w:rsidR="00955D19" w:rsidRPr="00955D19" w:rsidRDefault="00955D19" w:rsidP="00955D19">
      <w:r w:rsidRPr="002D7D9C">
        <w:rPr>
          <w:u w:val="single"/>
        </w:rPr>
        <w:t>Key Responsibilities</w:t>
      </w:r>
      <w:r w:rsidRPr="00955D19">
        <w:t>:</w:t>
      </w:r>
    </w:p>
    <w:p w14:paraId="7A113A0B" w14:textId="77777777" w:rsidR="00955D19" w:rsidRPr="00955D19" w:rsidRDefault="00955D19" w:rsidP="00955D19">
      <w:pPr>
        <w:numPr>
          <w:ilvl w:val="0"/>
          <w:numId w:val="1"/>
        </w:numPr>
      </w:pPr>
      <w:r w:rsidRPr="00955D19">
        <w:t>Membership Engagement:</w:t>
      </w:r>
    </w:p>
    <w:p w14:paraId="01ECB32F" w14:textId="243AD9A5" w:rsidR="00955D19" w:rsidRPr="00955D19" w:rsidRDefault="00955D19" w:rsidP="00955D19">
      <w:pPr>
        <w:numPr>
          <w:ilvl w:val="0"/>
          <w:numId w:val="2"/>
        </w:numPr>
      </w:pPr>
      <w:r w:rsidRPr="00955D19">
        <w:t>Assist in membership recruitment, retention, and engagement efforts.</w:t>
      </w:r>
    </w:p>
    <w:p w14:paraId="2D4E1D3F" w14:textId="6DC431DB" w:rsidR="00955D19" w:rsidRPr="00955D19" w:rsidRDefault="00955D19" w:rsidP="00955D19">
      <w:pPr>
        <w:numPr>
          <w:ilvl w:val="0"/>
          <w:numId w:val="2"/>
        </w:numPr>
      </w:pPr>
      <w:r w:rsidRPr="00955D19">
        <w:t xml:space="preserve">Respond to member inquiries, providing excellent </w:t>
      </w:r>
      <w:r w:rsidR="00442706">
        <w:t>member</w:t>
      </w:r>
      <w:r w:rsidRPr="00955D19">
        <w:t xml:space="preserve"> service and support.</w:t>
      </w:r>
    </w:p>
    <w:p w14:paraId="28C4C617" w14:textId="77777777" w:rsidR="00955D19" w:rsidRPr="00955D19" w:rsidRDefault="00955D19" w:rsidP="00955D19">
      <w:pPr>
        <w:numPr>
          <w:ilvl w:val="0"/>
          <w:numId w:val="2"/>
        </w:numPr>
      </w:pPr>
      <w:r w:rsidRPr="00955D19">
        <w:t>Coordinate member communication through various channels, including newsletters and social media platforms.</w:t>
      </w:r>
    </w:p>
    <w:p w14:paraId="1FF02FC8" w14:textId="299F072D" w:rsidR="00955D19" w:rsidRPr="00955D19" w:rsidRDefault="00955D19" w:rsidP="00955D19">
      <w:pPr>
        <w:numPr>
          <w:ilvl w:val="0"/>
          <w:numId w:val="2"/>
        </w:numPr>
      </w:pPr>
      <w:r w:rsidRPr="00955D19">
        <w:t xml:space="preserve">Collaborate with the </w:t>
      </w:r>
      <w:r w:rsidR="002C0EC9">
        <w:t>Board</w:t>
      </w:r>
      <w:r w:rsidRPr="00955D19">
        <w:t xml:space="preserve"> to develop and implement strategies for member growth and engagement.</w:t>
      </w:r>
    </w:p>
    <w:p w14:paraId="5C65D3D0" w14:textId="77777777" w:rsidR="00955D19" w:rsidRPr="00955D19" w:rsidRDefault="00955D19" w:rsidP="00955D19">
      <w:pPr>
        <w:numPr>
          <w:ilvl w:val="0"/>
          <w:numId w:val="3"/>
        </w:numPr>
      </w:pPr>
      <w:r w:rsidRPr="00955D19">
        <w:t>Event Coordination:</w:t>
      </w:r>
    </w:p>
    <w:p w14:paraId="497BA954" w14:textId="723E924C" w:rsidR="00955D19" w:rsidRPr="00955D19" w:rsidRDefault="00955D19" w:rsidP="00955D19">
      <w:pPr>
        <w:numPr>
          <w:ilvl w:val="0"/>
          <w:numId w:val="4"/>
        </w:numPr>
      </w:pPr>
      <w:r>
        <w:t>Plan, organize, and execute various events, such as seminars, conferences, and networking sessions</w:t>
      </w:r>
      <w:r w:rsidR="005B2BDC">
        <w:t>, including marketing activities and post-event evaluations</w:t>
      </w:r>
      <w:r>
        <w:t>.</w:t>
      </w:r>
      <w:r w:rsidR="1C11C3AF">
        <w:t xml:space="preserve"> The Chapter hosts approximately </w:t>
      </w:r>
      <w:r w:rsidR="00494CE8">
        <w:t>40</w:t>
      </w:r>
      <w:r w:rsidR="1C11C3AF">
        <w:t xml:space="preserve"> programs per month. </w:t>
      </w:r>
    </w:p>
    <w:p w14:paraId="394701A9" w14:textId="5854A058" w:rsidR="00955D19" w:rsidRPr="00955D19" w:rsidRDefault="00955D19" w:rsidP="00955D19">
      <w:pPr>
        <w:numPr>
          <w:ilvl w:val="0"/>
          <w:numId w:val="5"/>
        </w:numPr>
      </w:pPr>
      <w:r>
        <w:t>Sponsorship</w:t>
      </w:r>
      <w:r w:rsidR="005A52A8">
        <w:t xml:space="preserve"> Development and</w:t>
      </w:r>
      <w:r w:rsidRPr="00955D19">
        <w:t xml:space="preserve"> Management:</w:t>
      </w:r>
    </w:p>
    <w:p w14:paraId="74177D31" w14:textId="52EFECC9" w:rsidR="00955D19" w:rsidRPr="00955D19" w:rsidRDefault="00955D19" w:rsidP="00955D19">
      <w:pPr>
        <w:numPr>
          <w:ilvl w:val="0"/>
          <w:numId w:val="6"/>
        </w:numPr>
      </w:pPr>
      <w:r w:rsidRPr="00955D19">
        <w:t>Identify and establish relationships with potential sponsors, partners, and vendors</w:t>
      </w:r>
      <w:r w:rsidR="005A52A8">
        <w:t>, including assisting with pitches to existing and potential sponsors</w:t>
      </w:r>
      <w:r w:rsidRPr="00955D19">
        <w:t>.</w:t>
      </w:r>
    </w:p>
    <w:p w14:paraId="442AC7F9" w14:textId="0107F28E" w:rsidR="00955D19" w:rsidRPr="00955D19" w:rsidRDefault="00955D19" w:rsidP="00955D19">
      <w:pPr>
        <w:numPr>
          <w:ilvl w:val="0"/>
          <w:numId w:val="6"/>
        </w:numPr>
      </w:pPr>
      <w:r w:rsidRPr="00955D19">
        <w:t xml:space="preserve">Coordinate </w:t>
      </w:r>
      <w:r>
        <w:t>sponsorship</w:t>
      </w:r>
      <w:r w:rsidRPr="00955D19">
        <w:t xml:space="preserve"> agreements, ensuring contractual obligations are met.</w:t>
      </w:r>
    </w:p>
    <w:p w14:paraId="00374B7F" w14:textId="77777777" w:rsidR="00955D19" w:rsidRPr="00955D19" w:rsidRDefault="00955D19" w:rsidP="00955D19">
      <w:pPr>
        <w:numPr>
          <w:ilvl w:val="0"/>
          <w:numId w:val="6"/>
        </w:numPr>
      </w:pPr>
      <w:r w:rsidRPr="00955D19">
        <w:t>Collaborate with the Sponsorship Committee to develop strategies for securing new partnerships and sponsors.</w:t>
      </w:r>
    </w:p>
    <w:p w14:paraId="6457EB7A" w14:textId="77777777" w:rsidR="00955D19" w:rsidRPr="00955D19" w:rsidRDefault="00955D19" w:rsidP="00955D19">
      <w:pPr>
        <w:numPr>
          <w:ilvl w:val="0"/>
          <w:numId w:val="7"/>
        </w:numPr>
      </w:pPr>
      <w:r w:rsidRPr="00955D19">
        <w:t>Administrative Support:</w:t>
      </w:r>
    </w:p>
    <w:p w14:paraId="1BF184D6" w14:textId="77777777" w:rsidR="00955D19" w:rsidRPr="00955D19" w:rsidRDefault="00955D19" w:rsidP="00955D19">
      <w:pPr>
        <w:numPr>
          <w:ilvl w:val="0"/>
          <w:numId w:val="8"/>
        </w:numPr>
      </w:pPr>
      <w:r w:rsidRPr="00955D19">
        <w:lastRenderedPageBreak/>
        <w:t>Provide general administrative support to the Chapter President, Board of Directors, and committees.</w:t>
      </w:r>
    </w:p>
    <w:p w14:paraId="1B81BB9E" w14:textId="625E28B4" w:rsidR="00955D19" w:rsidRPr="00955D19" w:rsidRDefault="00955D19" w:rsidP="00955D19">
      <w:pPr>
        <w:numPr>
          <w:ilvl w:val="0"/>
          <w:numId w:val="8"/>
        </w:numPr>
      </w:pPr>
      <w:r w:rsidRPr="00955D19">
        <w:t xml:space="preserve">Maintain accurate records of </w:t>
      </w:r>
      <w:r w:rsidR="00442706">
        <w:t xml:space="preserve">Board </w:t>
      </w:r>
      <w:r w:rsidRPr="00955D19">
        <w:t>meetings, including minutes and action items.</w:t>
      </w:r>
    </w:p>
    <w:p w14:paraId="5B0766E0" w14:textId="77777777" w:rsidR="00955D19" w:rsidRPr="00955D19" w:rsidRDefault="00955D19" w:rsidP="00955D19">
      <w:pPr>
        <w:numPr>
          <w:ilvl w:val="0"/>
          <w:numId w:val="8"/>
        </w:numPr>
      </w:pPr>
      <w:r w:rsidRPr="00955D19">
        <w:t>Assist in preparing reports, presentations, and other documents as required.</w:t>
      </w:r>
    </w:p>
    <w:p w14:paraId="46028E58" w14:textId="6CEF1D54" w:rsidR="00955D19" w:rsidRPr="00955D19" w:rsidRDefault="00442706" w:rsidP="00955D19">
      <w:pPr>
        <w:numPr>
          <w:ilvl w:val="0"/>
          <w:numId w:val="8"/>
        </w:numPr>
      </w:pPr>
      <w:r>
        <w:t>Support Chapter treasurer in h</w:t>
      </w:r>
      <w:r w:rsidR="00955D19" w:rsidRPr="00955D19">
        <w:t>andl</w:t>
      </w:r>
      <w:r>
        <w:t>ing</w:t>
      </w:r>
      <w:r w:rsidR="00955D19" w:rsidRPr="00955D19">
        <w:t xml:space="preserve"> financial transactions related to event registrations, and sponsorships.</w:t>
      </w:r>
    </w:p>
    <w:p w14:paraId="6B1BA02E" w14:textId="77777777" w:rsidR="00955D19" w:rsidRPr="00955D19" w:rsidRDefault="00955D19" w:rsidP="00955D19">
      <w:pPr>
        <w:numPr>
          <w:ilvl w:val="0"/>
          <w:numId w:val="8"/>
        </w:numPr>
      </w:pPr>
      <w:r w:rsidRPr="00955D19">
        <w:t>Manage the Chapter's online platforms, including the website and social media accounts.</w:t>
      </w:r>
    </w:p>
    <w:p w14:paraId="1DDCF93A" w14:textId="77777777" w:rsidR="00955D19" w:rsidRPr="00955D19" w:rsidRDefault="00955D19" w:rsidP="00955D19">
      <w:pPr>
        <w:numPr>
          <w:ilvl w:val="0"/>
          <w:numId w:val="9"/>
        </w:numPr>
      </w:pPr>
      <w:r w:rsidRPr="00955D19">
        <w:t>Chapter Development:</w:t>
      </w:r>
    </w:p>
    <w:p w14:paraId="7EAE8386" w14:textId="30B3D6D2" w:rsidR="00955D19" w:rsidRPr="00955D19" w:rsidRDefault="00955D19" w:rsidP="00955D19">
      <w:pPr>
        <w:numPr>
          <w:ilvl w:val="0"/>
          <w:numId w:val="10"/>
        </w:numPr>
      </w:pPr>
      <w:r w:rsidRPr="00955D19">
        <w:t>Identify opportunities for chapter growth.</w:t>
      </w:r>
    </w:p>
    <w:p w14:paraId="07F8AE6F" w14:textId="77777777" w:rsidR="00955D19" w:rsidRPr="00955D19" w:rsidRDefault="00955D19" w:rsidP="00955D19">
      <w:pPr>
        <w:numPr>
          <w:ilvl w:val="0"/>
          <w:numId w:val="10"/>
        </w:numPr>
      </w:pPr>
      <w:r w:rsidRPr="00955D19">
        <w:t>Assist in the development and execution of strategic initiatives and programs.</w:t>
      </w:r>
    </w:p>
    <w:p w14:paraId="6A488A73" w14:textId="77777777" w:rsidR="00955D19" w:rsidRPr="00955D19" w:rsidRDefault="00955D19" w:rsidP="00955D19">
      <w:pPr>
        <w:numPr>
          <w:ilvl w:val="0"/>
          <w:numId w:val="10"/>
        </w:numPr>
      </w:pPr>
      <w:r w:rsidRPr="00955D19">
        <w:t>Collaborate with the Chapter President and Board of Directors to implement long-term goals and objectives.</w:t>
      </w:r>
    </w:p>
    <w:p w14:paraId="3ADE31AB" w14:textId="77777777" w:rsidR="004C4E88" w:rsidRDefault="004C4E88" w:rsidP="00955D19">
      <w:pPr>
        <w:rPr>
          <w:u w:val="single"/>
        </w:rPr>
      </w:pPr>
    </w:p>
    <w:p w14:paraId="7BF44B78" w14:textId="09F298D7" w:rsidR="00955D19" w:rsidRPr="00955D19" w:rsidRDefault="00955D19" w:rsidP="00955D19">
      <w:r w:rsidRPr="002D7D9C">
        <w:rPr>
          <w:u w:val="single"/>
        </w:rPr>
        <w:t>Qualifications and Skills</w:t>
      </w:r>
      <w:r w:rsidRPr="00955D19">
        <w:t>:</w:t>
      </w:r>
    </w:p>
    <w:p w14:paraId="31697B08" w14:textId="77777777" w:rsidR="00955D19" w:rsidRPr="00955D19" w:rsidRDefault="00955D19" w:rsidP="00955D19">
      <w:pPr>
        <w:numPr>
          <w:ilvl w:val="0"/>
          <w:numId w:val="11"/>
        </w:numPr>
      </w:pPr>
      <w:r w:rsidRPr="00955D19">
        <w:t>Proven experience in business development, event management, or membership services.</w:t>
      </w:r>
    </w:p>
    <w:p w14:paraId="36A1A74A" w14:textId="77777777" w:rsidR="00955D19" w:rsidRPr="00955D19" w:rsidRDefault="00955D19" w:rsidP="00955D19">
      <w:pPr>
        <w:numPr>
          <w:ilvl w:val="0"/>
          <w:numId w:val="11"/>
        </w:numPr>
      </w:pPr>
      <w:r w:rsidRPr="00955D19">
        <w:t>Strong organizational skills with the ability to multitask and meet deadlines.</w:t>
      </w:r>
    </w:p>
    <w:p w14:paraId="729BA35D" w14:textId="47814792" w:rsidR="00955D19" w:rsidRPr="00955D19" w:rsidRDefault="00955D19" w:rsidP="00955D19">
      <w:pPr>
        <w:numPr>
          <w:ilvl w:val="0"/>
          <w:numId w:val="11"/>
        </w:numPr>
      </w:pPr>
      <w:r w:rsidRPr="00955D19">
        <w:t xml:space="preserve">Excellent </w:t>
      </w:r>
      <w:r w:rsidR="00442706">
        <w:t xml:space="preserve">presentation, </w:t>
      </w:r>
      <w:r w:rsidRPr="00955D19">
        <w:t>communication</w:t>
      </w:r>
      <w:r w:rsidR="00442706">
        <w:t>,</w:t>
      </w:r>
      <w:r w:rsidRPr="00955D19">
        <w:t xml:space="preserve"> and interpersonal skills.</w:t>
      </w:r>
    </w:p>
    <w:p w14:paraId="57D70CB0" w14:textId="77777777" w:rsidR="00955D19" w:rsidRPr="00955D19" w:rsidRDefault="00955D19" w:rsidP="00955D19">
      <w:pPr>
        <w:numPr>
          <w:ilvl w:val="0"/>
          <w:numId w:val="11"/>
        </w:numPr>
      </w:pPr>
      <w:r w:rsidRPr="00955D19">
        <w:t>Proficiency in Microsoft Office Suite.</w:t>
      </w:r>
    </w:p>
    <w:p w14:paraId="6749638C" w14:textId="77777777" w:rsidR="00955D19" w:rsidRPr="00955D19" w:rsidRDefault="00955D19" w:rsidP="00955D19">
      <w:pPr>
        <w:numPr>
          <w:ilvl w:val="0"/>
          <w:numId w:val="11"/>
        </w:numPr>
      </w:pPr>
      <w:r w:rsidRPr="00955D19">
        <w:t>Knowledge of the legal industry and understanding of corporate counsel roles is a plus.</w:t>
      </w:r>
    </w:p>
    <w:p w14:paraId="057CD0B9" w14:textId="77777777" w:rsidR="00955D19" w:rsidRPr="00955D19" w:rsidRDefault="00955D19" w:rsidP="00955D19">
      <w:pPr>
        <w:numPr>
          <w:ilvl w:val="0"/>
          <w:numId w:val="11"/>
        </w:numPr>
      </w:pPr>
      <w:r w:rsidRPr="00955D19">
        <w:t>Membership association experience is preferred.</w:t>
      </w:r>
    </w:p>
    <w:p w14:paraId="205FFB09" w14:textId="2AD8F0FF" w:rsidR="00955D19" w:rsidRPr="00955D19" w:rsidRDefault="00955D19" w:rsidP="00955D19">
      <w:r w:rsidRPr="00955D19">
        <w:t xml:space="preserve">Note: This </w:t>
      </w:r>
      <w:r w:rsidR="005958E5">
        <w:t>scope of work</w:t>
      </w:r>
      <w:r w:rsidRPr="00955D19">
        <w:t xml:space="preserve"> is intended to provide a general overview of the responsibilities and requirements of the role. The specific duties and responsibilities may be subject to change based on the needs of the Association of Corporate Counsel - Singapore Chapter.</w:t>
      </w:r>
    </w:p>
    <w:p w14:paraId="52FF9073" w14:textId="1E8322FE" w:rsidR="00424240" w:rsidRDefault="00955D19">
      <w:r w:rsidRPr="00955D19">
        <w:t>Interested candidates are invited to submit their resume</w:t>
      </w:r>
      <w:r w:rsidR="00B14A14">
        <w:t>/proposal</w:t>
      </w:r>
      <w:r w:rsidRPr="00955D19">
        <w:t>, outlining relevant experience.</w:t>
      </w:r>
    </w:p>
    <w:sectPr w:rsidR="0042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71D"/>
    <w:multiLevelType w:val="multilevel"/>
    <w:tmpl w:val="AC0CDF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506CE4"/>
    <w:multiLevelType w:val="multilevel"/>
    <w:tmpl w:val="8EC0D9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460F4"/>
    <w:multiLevelType w:val="multilevel"/>
    <w:tmpl w:val="804099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72579F"/>
    <w:multiLevelType w:val="multilevel"/>
    <w:tmpl w:val="6692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B38D7"/>
    <w:multiLevelType w:val="multilevel"/>
    <w:tmpl w:val="7F30E7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6445F8"/>
    <w:multiLevelType w:val="multilevel"/>
    <w:tmpl w:val="FB4AF9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5F747B"/>
    <w:multiLevelType w:val="multilevel"/>
    <w:tmpl w:val="C7245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563097"/>
    <w:multiLevelType w:val="multilevel"/>
    <w:tmpl w:val="98E89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D06E22"/>
    <w:multiLevelType w:val="multilevel"/>
    <w:tmpl w:val="B4F6E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341C7"/>
    <w:multiLevelType w:val="multilevel"/>
    <w:tmpl w:val="471664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D24D8"/>
    <w:multiLevelType w:val="multilevel"/>
    <w:tmpl w:val="74C082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373433635">
    <w:abstractNumId w:val="3"/>
  </w:num>
  <w:num w:numId="2" w16cid:durableId="1894271217">
    <w:abstractNumId w:val="5"/>
  </w:num>
  <w:num w:numId="3" w16cid:durableId="2040663024">
    <w:abstractNumId w:val="1"/>
  </w:num>
  <w:num w:numId="4" w16cid:durableId="964115435">
    <w:abstractNumId w:val="0"/>
  </w:num>
  <w:num w:numId="5" w16cid:durableId="1608926347">
    <w:abstractNumId w:val="8"/>
  </w:num>
  <w:num w:numId="6" w16cid:durableId="1584531326">
    <w:abstractNumId w:val="7"/>
  </w:num>
  <w:num w:numId="7" w16cid:durableId="678044777">
    <w:abstractNumId w:val="4"/>
  </w:num>
  <w:num w:numId="8" w16cid:durableId="291862651">
    <w:abstractNumId w:val="9"/>
  </w:num>
  <w:num w:numId="9" w16cid:durableId="1200818350">
    <w:abstractNumId w:val="6"/>
  </w:num>
  <w:num w:numId="10" w16cid:durableId="966543146">
    <w:abstractNumId w:val="10"/>
  </w:num>
  <w:num w:numId="11" w16cid:durableId="1758096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19"/>
    <w:rsid w:val="00145C26"/>
    <w:rsid w:val="001C555D"/>
    <w:rsid w:val="001F37D1"/>
    <w:rsid w:val="002429F2"/>
    <w:rsid w:val="002526C2"/>
    <w:rsid w:val="00270EC5"/>
    <w:rsid w:val="002C0EC9"/>
    <w:rsid w:val="002D1645"/>
    <w:rsid w:val="002D7D9C"/>
    <w:rsid w:val="00306CC2"/>
    <w:rsid w:val="003228DD"/>
    <w:rsid w:val="003472AB"/>
    <w:rsid w:val="003B43C5"/>
    <w:rsid w:val="00424240"/>
    <w:rsid w:val="00442706"/>
    <w:rsid w:val="00474A79"/>
    <w:rsid w:val="00494CE8"/>
    <w:rsid w:val="004C4E88"/>
    <w:rsid w:val="00505365"/>
    <w:rsid w:val="005958E5"/>
    <w:rsid w:val="005A52A8"/>
    <w:rsid w:val="005B10F8"/>
    <w:rsid w:val="005B2BDC"/>
    <w:rsid w:val="005C39FC"/>
    <w:rsid w:val="005C3FB6"/>
    <w:rsid w:val="00600CD0"/>
    <w:rsid w:val="00610838"/>
    <w:rsid w:val="006217BB"/>
    <w:rsid w:val="00651D02"/>
    <w:rsid w:val="006A25A1"/>
    <w:rsid w:val="006A290E"/>
    <w:rsid w:val="006D3FCE"/>
    <w:rsid w:val="00727DCA"/>
    <w:rsid w:val="007E7ED1"/>
    <w:rsid w:val="00955D19"/>
    <w:rsid w:val="00A8040B"/>
    <w:rsid w:val="00A811B6"/>
    <w:rsid w:val="00A82CCB"/>
    <w:rsid w:val="00B14A14"/>
    <w:rsid w:val="00B26E35"/>
    <w:rsid w:val="00B60754"/>
    <w:rsid w:val="00B6149F"/>
    <w:rsid w:val="00CB6424"/>
    <w:rsid w:val="00CC4DF1"/>
    <w:rsid w:val="00CE12CA"/>
    <w:rsid w:val="00D15B0F"/>
    <w:rsid w:val="00D520F5"/>
    <w:rsid w:val="00D71654"/>
    <w:rsid w:val="00D72488"/>
    <w:rsid w:val="00D736BF"/>
    <w:rsid w:val="00DF7CC5"/>
    <w:rsid w:val="00E12152"/>
    <w:rsid w:val="00E327B2"/>
    <w:rsid w:val="00E73F0D"/>
    <w:rsid w:val="00E9263C"/>
    <w:rsid w:val="00F066A6"/>
    <w:rsid w:val="00F06B13"/>
    <w:rsid w:val="00F7325A"/>
    <w:rsid w:val="1C11C3AF"/>
    <w:rsid w:val="6CB5C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C776"/>
  <w15:chartTrackingRefBased/>
  <w15:docId w15:val="{21393C20-C325-40A4-950D-C8C4CC30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E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53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2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218bf-3291-4aa3-adbd-b0c0bd5bbc9d">
      <Terms xmlns="http://schemas.microsoft.com/office/infopath/2007/PartnerControls"/>
    </lcf76f155ced4ddcb4097134ff3c332f>
    <TaxCatchAll xmlns="6fe0f842-53b5-4558-bb54-e6c4b2afb3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9" ma:contentTypeDescription="Create a new document." ma:contentTypeScope="" ma:versionID="bd53e2bcdcfb1d7f0b33b1ad671df6ff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7ad06c225199e27fd516eb5ff4e3501b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3947c-d1c3-4fda-977a-e863c858a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429e-c64e-41b7-ae3b-2f92b8e9b435}" ma:internalName="TaxCatchAll" ma:showField="CatchAllData" ma:web="6fe0f842-53b5-4558-bb54-e6c4b2afb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1F1B6-03CE-4627-BFAE-42B90F27E788}">
  <ds:schemaRefs>
    <ds:schemaRef ds:uri="http://schemas.microsoft.com/office/2006/metadata/properties"/>
    <ds:schemaRef ds:uri="http://schemas.microsoft.com/office/infopath/2007/PartnerControls"/>
    <ds:schemaRef ds:uri="253218bf-3291-4aa3-adbd-b0c0bd5bbc9d"/>
    <ds:schemaRef ds:uri="6fe0f842-53b5-4558-bb54-e6c4b2afb399"/>
  </ds:schemaRefs>
</ds:datastoreItem>
</file>

<file path=customXml/itemProps2.xml><?xml version="1.0" encoding="utf-8"?>
<ds:datastoreItem xmlns:ds="http://schemas.openxmlformats.org/officeDocument/2006/customXml" ds:itemID="{8B1A4BE1-32E2-4559-AD98-0963782E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18bf-3291-4aa3-adbd-b0c0bd5bbc9d"/>
    <ds:schemaRef ds:uri="6fe0f842-53b5-4558-bb54-e6c4b2af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C8934-ACB9-475E-8FC4-BEF821765D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3025</Characters>
  <Application>Microsoft Office Word</Application>
  <DocSecurity>0</DocSecurity>
  <Lines>56</Lines>
  <Paragraphs>42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Willeme, Julien</dc:creator>
  <cp:keywords/>
  <dc:description/>
  <cp:lastModifiedBy>Antje Teegler</cp:lastModifiedBy>
  <cp:revision>3</cp:revision>
  <dcterms:created xsi:type="dcterms:W3CDTF">2025-10-29T18:22:00Z</dcterms:created>
  <dcterms:modified xsi:type="dcterms:W3CDTF">2025-10-29T18:23:00Z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  <property fmtid="{D5CDD505-2E9C-101B-9397-08002B2CF9AE}" pid="3" name="MediaServiceImageTags">
    <vt:lpwstr/>
  </property>
</Properties>
</file>