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517" w:rsidRPr="00075517" w:rsidRDefault="00075517" w:rsidP="00075517">
      <w:pPr>
        <w:shd w:val="clear" w:color="auto" w:fill="FFFFFF"/>
        <w:spacing w:after="100" w:line="240" w:lineRule="auto"/>
        <w:rPr>
          <w:rFonts w:ascii="Arial" w:eastAsia="Times New Roman" w:hAnsi="Arial" w:cs="Arial"/>
          <w:color w:val="0D0116"/>
          <w:sz w:val="24"/>
          <w:szCs w:val="24"/>
        </w:rPr>
      </w:pPr>
      <w:bookmarkStart w:id="0" w:name="_GoBack"/>
      <w:bookmarkEnd w:id="0"/>
      <w:r w:rsidRPr="00075517">
        <w:rPr>
          <w:rFonts w:ascii="Arial" w:eastAsia="Times New Roman" w:hAnsi="Arial" w:cs="Arial"/>
          <w:b/>
          <w:color w:val="0D0116"/>
          <w:sz w:val="24"/>
          <w:szCs w:val="24"/>
        </w:rPr>
        <w:t>M</w:t>
      </w:r>
      <w:r w:rsidRPr="00075517">
        <w:rPr>
          <w:rFonts w:ascii="Arial" w:eastAsia="Times New Roman" w:hAnsi="Arial" w:cs="Arial"/>
          <w:b/>
          <w:bCs/>
          <w:color w:val="0D0116"/>
          <w:sz w:val="24"/>
          <w:szCs w:val="24"/>
        </w:rPr>
        <w:t>ESSAGE FROM CHAPTER PRESIDENT TAMARA JACK (CLO &amp; CFO OF LMI)</w:t>
      </w:r>
    </w:p>
    <w:p w:rsidR="00075517" w:rsidRPr="00075517" w:rsidRDefault="00075517" w:rsidP="00075517">
      <w:pPr>
        <w:shd w:val="clear" w:color="auto" w:fill="FFFFFF"/>
        <w:spacing w:before="100" w:beforeAutospacing="1" w:after="100" w:afterAutospacing="1" w:line="240" w:lineRule="auto"/>
        <w:rPr>
          <w:rFonts w:ascii="Arial" w:eastAsia="Times New Roman" w:hAnsi="Arial" w:cs="Arial"/>
          <w:color w:val="0D0116"/>
          <w:sz w:val="24"/>
          <w:szCs w:val="24"/>
        </w:rPr>
      </w:pPr>
      <w:r w:rsidRPr="00075517">
        <w:rPr>
          <w:rFonts w:ascii="Arial" w:eastAsia="Times New Roman" w:hAnsi="Arial" w:cs="Arial"/>
          <w:color w:val="0D0116"/>
        </w:rPr>
        <w:t>June 18, 2020</w:t>
      </w:r>
    </w:p>
    <w:p w:rsidR="00075517" w:rsidRPr="00075517" w:rsidRDefault="00075517" w:rsidP="00075517">
      <w:pPr>
        <w:shd w:val="clear" w:color="auto" w:fill="FFFFFF"/>
        <w:spacing w:before="100" w:beforeAutospacing="1" w:after="100" w:afterAutospacing="1" w:line="240" w:lineRule="auto"/>
        <w:rPr>
          <w:rFonts w:ascii="Arial" w:eastAsia="Times New Roman" w:hAnsi="Arial" w:cs="Arial"/>
          <w:color w:val="0D0116"/>
          <w:sz w:val="24"/>
          <w:szCs w:val="24"/>
        </w:rPr>
      </w:pPr>
      <w:r w:rsidRPr="00075517">
        <w:rPr>
          <w:rFonts w:ascii="Arial" w:eastAsia="Times New Roman" w:hAnsi="Arial" w:cs="Arial"/>
          <w:color w:val="0D0116"/>
        </w:rPr>
        <w:t>ACC National Capital Region (ACC NCR) stands with our colleagues at </w:t>
      </w:r>
      <w:hyperlink r:id="rId5" w:history="1">
        <w:r w:rsidRPr="00075517">
          <w:rPr>
            <w:rFonts w:ascii="Arial" w:eastAsia="Times New Roman" w:hAnsi="Arial" w:cs="Arial"/>
            <w:color w:val="C6093B"/>
            <w:u w:val="single"/>
          </w:rPr>
          <w:t>ACC Global</w:t>
        </w:r>
      </w:hyperlink>
      <w:r w:rsidRPr="00075517">
        <w:rPr>
          <w:rFonts w:ascii="Arial" w:eastAsia="Times New Roman" w:hAnsi="Arial" w:cs="Arial"/>
          <w:color w:val="0D0116"/>
        </w:rPr>
        <w:t>, </w:t>
      </w:r>
      <w:hyperlink r:id="rId6" w:history="1">
        <w:r w:rsidRPr="00075517">
          <w:rPr>
            <w:rFonts w:ascii="Arial" w:eastAsia="Times New Roman" w:hAnsi="Arial" w:cs="Arial"/>
            <w:color w:val="C6093B"/>
            <w:u w:val="single"/>
          </w:rPr>
          <w:t>MCCA</w:t>
        </w:r>
      </w:hyperlink>
      <w:r w:rsidRPr="00075517">
        <w:rPr>
          <w:rFonts w:ascii="Arial" w:eastAsia="Times New Roman" w:hAnsi="Arial" w:cs="Arial"/>
          <w:color w:val="0D0116"/>
        </w:rPr>
        <w:t>, the</w:t>
      </w:r>
      <w:hyperlink r:id="rId7" w:history="1">
        <w:r w:rsidRPr="00075517">
          <w:rPr>
            <w:rFonts w:ascii="Arial" w:eastAsia="Times New Roman" w:hAnsi="Arial" w:cs="Arial"/>
            <w:color w:val="C6093B"/>
            <w:u w:val="single"/>
          </w:rPr>
          <w:t> National Bar Association</w:t>
        </w:r>
      </w:hyperlink>
      <w:r w:rsidRPr="00075517">
        <w:rPr>
          <w:rFonts w:ascii="Arial" w:eastAsia="Times New Roman" w:hAnsi="Arial" w:cs="Arial"/>
          <w:color w:val="0D0116"/>
        </w:rPr>
        <w:t>, and many others in the legal community in unequivocally stating that Black Lives Matter and our continued anger over the killing, harming, and silencing of African-American men and women, including George Floyd, Breonna Taylor, and way too many others.</w:t>
      </w:r>
    </w:p>
    <w:p w:rsidR="00075517" w:rsidRPr="00075517" w:rsidRDefault="00075517" w:rsidP="00075517">
      <w:pPr>
        <w:shd w:val="clear" w:color="auto" w:fill="FFFFFF"/>
        <w:spacing w:before="100" w:beforeAutospacing="1" w:after="100" w:afterAutospacing="1" w:line="240" w:lineRule="auto"/>
        <w:rPr>
          <w:rFonts w:ascii="Arial" w:eastAsia="Times New Roman" w:hAnsi="Arial" w:cs="Arial"/>
          <w:color w:val="0D0116"/>
          <w:sz w:val="24"/>
          <w:szCs w:val="24"/>
        </w:rPr>
      </w:pPr>
      <w:r w:rsidRPr="00075517">
        <w:rPr>
          <w:rFonts w:ascii="Arial" w:eastAsia="Times New Roman" w:hAnsi="Arial" w:cs="Arial"/>
          <w:color w:val="0D0116"/>
        </w:rPr>
        <w:t>Of course, our words and feelings mean little without deliberate, consistent, and persistent action to (</w:t>
      </w:r>
      <w:proofErr w:type="spellStart"/>
      <w:r w:rsidRPr="00075517">
        <w:rPr>
          <w:rFonts w:ascii="Arial" w:eastAsia="Times New Roman" w:hAnsi="Arial" w:cs="Arial"/>
          <w:color w:val="0D0116"/>
        </w:rPr>
        <w:t>i</w:t>
      </w:r>
      <w:proofErr w:type="spellEnd"/>
      <w:r w:rsidRPr="00075517">
        <w:rPr>
          <w:rFonts w:ascii="Arial" w:eastAsia="Times New Roman" w:hAnsi="Arial" w:cs="Arial"/>
          <w:color w:val="0D0116"/>
        </w:rPr>
        <w:t>) fight explicit racism; (ii) unlearn the habits and dismantle the structures that support and perpetuate systemic racism and all forms of discrimination, including that based on race, ethnicity, age, gender, sexual orientation, religion, national origin, immigration status, and disability within our chapter, the organizations where we work, and in our community; and (iii) build a culture of equity and inclusion.  We have not done enough, and we pledge to do more.  To be most effective, we think it is important to take stock of what we are currently doing and explicitly state what we plan to do.</w:t>
      </w:r>
    </w:p>
    <w:p w:rsidR="00075517" w:rsidRPr="00075517" w:rsidRDefault="00075517" w:rsidP="00075517">
      <w:pPr>
        <w:shd w:val="clear" w:color="auto" w:fill="FFFFFF"/>
        <w:spacing w:before="100" w:beforeAutospacing="1" w:after="100" w:afterAutospacing="1" w:line="240" w:lineRule="auto"/>
        <w:rPr>
          <w:rFonts w:ascii="Arial" w:eastAsia="Times New Roman" w:hAnsi="Arial" w:cs="Arial"/>
          <w:color w:val="0D0116"/>
          <w:sz w:val="24"/>
          <w:szCs w:val="24"/>
        </w:rPr>
      </w:pPr>
      <w:r w:rsidRPr="00075517">
        <w:rPr>
          <w:rFonts w:ascii="Arial" w:eastAsia="Times New Roman" w:hAnsi="Arial" w:cs="Arial"/>
          <w:b/>
          <w:bCs/>
          <w:color w:val="0D0116"/>
        </w:rPr>
        <w:t>History of Action in the Legal Community and within the Chapter</w:t>
      </w:r>
    </w:p>
    <w:p w:rsidR="00075517" w:rsidRPr="00075517" w:rsidRDefault="00075517" w:rsidP="00075517">
      <w:pPr>
        <w:shd w:val="clear" w:color="auto" w:fill="FFFFFF"/>
        <w:spacing w:before="100" w:beforeAutospacing="1" w:after="100" w:afterAutospacing="1" w:line="240" w:lineRule="auto"/>
        <w:rPr>
          <w:rFonts w:ascii="Arial" w:eastAsia="Times New Roman" w:hAnsi="Arial" w:cs="Arial"/>
          <w:color w:val="0D0116"/>
          <w:sz w:val="24"/>
          <w:szCs w:val="24"/>
        </w:rPr>
      </w:pPr>
      <w:r w:rsidRPr="00075517">
        <w:rPr>
          <w:rFonts w:ascii="Arial" w:eastAsia="Times New Roman" w:hAnsi="Arial" w:cs="Arial"/>
          <w:color w:val="0D0116"/>
        </w:rPr>
        <w:t>In 2002, ACC NCR volunteer leaders began working very intentionally to create a more diverse profession.  Due to the great work of those volunteer leaders and many members:  </w:t>
      </w:r>
    </w:p>
    <w:p w:rsidR="00075517" w:rsidRPr="00075517" w:rsidRDefault="00075517" w:rsidP="00075517">
      <w:pPr>
        <w:shd w:val="clear" w:color="auto" w:fill="FFFFFF"/>
        <w:spacing w:before="100" w:beforeAutospacing="1" w:after="100" w:afterAutospacing="1" w:line="240" w:lineRule="auto"/>
        <w:rPr>
          <w:rFonts w:ascii="Arial" w:eastAsia="Times New Roman" w:hAnsi="Arial" w:cs="Arial"/>
          <w:color w:val="0D0116"/>
          <w:sz w:val="24"/>
          <w:szCs w:val="24"/>
        </w:rPr>
      </w:pPr>
      <w:r w:rsidRPr="00075517">
        <w:rPr>
          <w:rFonts w:ascii="Arial" w:eastAsia="Times New Roman" w:hAnsi="Arial" w:cs="Arial"/>
          <w:color w:val="0D0116"/>
        </w:rPr>
        <w:t>•           In 2003, the chapter launched the ACC NCR Corporate Scholars program to increase diversity in the legal profession by placing law students at paid internships at local legal departments.  Over 17 years, we have recruited, interviewed, and placed 179 Scholars and contributed more than $1.85 million to the program.  This year, we expanded the program to include educational and networking programs.</w:t>
      </w:r>
    </w:p>
    <w:p w:rsidR="00075517" w:rsidRPr="00075517" w:rsidRDefault="00075517" w:rsidP="00075517">
      <w:pPr>
        <w:shd w:val="clear" w:color="auto" w:fill="FFFFFF"/>
        <w:spacing w:before="100" w:beforeAutospacing="1" w:after="100" w:afterAutospacing="1" w:line="240" w:lineRule="auto"/>
        <w:rPr>
          <w:rFonts w:ascii="Arial" w:eastAsia="Times New Roman" w:hAnsi="Arial" w:cs="Arial"/>
          <w:color w:val="0D0116"/>
          <w:sz w:val="24"/>
          <w:szCs w:val="24"/>
        </w:rPr>
      </w:pPr>
      <w:r w:rsidRPr="00075517">
        <w:rPr>
          <w:rFonts w:ascii="Arial" w:eastAsia="Times New Roman" w:hAnsi="Arial" w:cs="Arial"/>
          <w:color w:val="0D0116"/>
        </w:rPr>
        <w:t>•           Since 2002, the chapter has hosted a number of programs for members and sponsors.  Most recently, our Diversity &amp; Inclusion Forum has hosted four programs in each of 2018 and 2019.</w:t>
      </w:r>
    </w:p>
    <w:p w:rsidR="00075517" w:rsidRPr="00075517" w:rsidRDefault="00075517" w:rsidP="00075517">
      <w:pPr>
        <w:shd w:val="clear" w:color="auto" w:fill="FFFFFF"/>
        <w:spacing w:before="100" w:beforeAutospacing="1" w:after="100" w:afterAutospacing="1" w:line="240" w:lineRule="auto"/>
        <w:rPr>
          <w:rFonts w:ascii="Arial" w:eastAsia="Times New Roman" w:hAnsi="Arial" w:cs="Arial"/>
          <w:color w:val="0D0116"/>
          <w:sz w:val="24"/>
          <w:szCs w:val="24"/>
        </w:rPr>
      </w:pPr>
      <w:r w:rsidRPr="00075517">
        <w:rPr>
          <w:rFonts w:ascii="Arial" w:eastAsia="Times New Roman" w:hAnsi="Arial" w:cs="Arial"/>
          <w:color w:val="0D0116"/>
        </w:rPr>
        <w:t>•           In 2017, we launched the Leadership Academy with the mandate that faculty and fellows represent the diverse communities where we live and work.   </w:t>
      </w:r>
    </w:p>
    <w:p w:rsidR="00075517" w:rsidRPr="00075517" w:rsidRDefault="00075517" w:rsidP="00075517">
      <w:pPr>
        <w:shd w:val="clear" w:color="auto" w:fill="FFFFFF"/>
        <w:spacing w:before="100" w:beforeAutospacing="1" w:after="100" w:afterAutospacing="1" w:line="240" w:lineRule="auto"/>
        <w:rPr>
          <w:rFonts w:ascii="Arial" w:eastAsia="Times New Roman" w:hAnsi="Arial" w:cs="Arial"/>
          <w:color w:val="0D0116"/>
          <w:sz w:val="24"/>
          <w:szCs w:val="24"/>
        </w:rPr>
      </w:pPr>
      <w:r w:rsidRPr="00075517">
        <w:rPr>
          <w:rFonts w:ascii="Arial" w:eastAsia="Times New Roman" w:hAnsi="Arial" w:cs="Arial"/>
          <w:color w:val="0D0116"/>
        </w:rPr>
        <w:t>•           In 2018, we started tracking the diversity of our speakers and our leadership.  Based on what we found, we have implemented requirements for diverse voices to be represented on all panels.  We also started the process of making our recruitment and promotion of volunteers more transparent and intentional and less dependent on personal connections.</w:t>
      </w:r>
    </w:p>
    <w:p w:rsidR="00075517" w:rsidRPr="00075517" w:rsidRDefault="00075517" w:rsidP="00075517">
      <w:pPr>
        <w:shd w:val="clear" w:color="auto" w:fill="FFFFFF"/>
        <w:spacing w:before="100" w:beforeAutospacing="1" w:after="100" w:afterAutospacing="1" w:line="240" w:lineRule="auto"/>
        <w:rPr>
          <w:rFonts w:ascii="Arial" w:eastAsia="Times New Roman" w:hAnsi="Arial" w:cs="Arial"/>
          <w:color w:val="0D0116"/>
          <w:sz w:val="24"/>
          <w:szCs w:val="24"/>
        </w:rPr>
      </w:pPr>
      <w:r w:rsidRPr="00075517">
        <w:rPr>
          <w:rFonts w:ascii="Arial" w:eastAsia="Times New Roman" w:hAnsi="Arial" w:cs="Arial"/>
          <w:color w:val="0D0116"/>
        </w:rPr>
        <w:t>•           In 2019, we added taking actions in support of diversity and inclusion to the criteria for all Corporate Counsel Awards, both individuals and departments.</w:t>
      </w:r>
    </w:p>
    <w:p w:rsidR="00075517" w:rsidRPr="00075517" w:rsidRDefault="00075517" w:rsidP="00075517">
      <w:pPr>
        <w:shd w:val="clear" w:color="auto" w:fill="FFFFFF"/>
        <w:spacing w:before="100" w:beforeAutospacing="1" w:after="100" w:afterAutospacing="1" w:line="240" w:lineRule="auto"/>
        <w:rPr>
          <w:rFonts w:ascii="Arial" w:eastAsia="Times New Roman" w:hAnsi="Arial" w:cs="Arial"/>
          <w:color w:val="0D0116"/>
          <w:sz w:val="24"/>
          <w:szCs w:val="24"/>
        </w:rPr>
      </w:pPr>
      <w:r w:rsidRPr="00075517">
        <w:rPr>
          <w:rFonts w:ascii="Arial" w:eastAsia="Times New Roman" w:hAnsi="Arial" w:cs="Arial"/>
          <w:b/>
          <w:bCs/>
          <w:color w:val="0D0116"/>
        </w:rPr>
        <w:t>2020 and Going Forward</w:t>
      </w:r>
    </w:p>
    <w:p w:rsidR="00075517" w:rsidRPr="00075517" w:rsidRDefault="00075517" w:rsidP="00075517">
      <w:pPr>
        <w:shd w:val="clear" w:color="auto" w:fill="FFFFFF"/>
        <w:spacing w:before="100" w:beforeAutospacing="1" w:after="100" w:afterAutospacing="1" w:line="240" w:lineRule="auto"/>
        <w:rPr>
          <w:rFonts w:ascii="Arial" w:eastAsia="Times New Roman" w:hAnsi="Arial" w:cs="Arial"/>
          <w:color w:val="0D0116"/>
          <w:sz w:val="24"/>
          <w:szCs w:val="24"/>
        </w:rPr>
      </w:pPr>
      <w:r w:rsidRPr="00075517">
        <w:rPr>
          <w:rFonts w:ascii="Arial" w:eastAsia="Times New Roman" w:hAnsi="Arial" w:cs="Arial"/>
          <w:color w:val="0D0116"/>
        </w:rPr>
        <w:lastRenderedPageBreak/>
        <w:t>As announced in January, improving diversity and inclusion has been among our top three priorities for 2020, particularly within the chapter.  We have taken a number of actions and have more planned:</w:t>
      </w:r>
    </w:p>
    <w:p w:rsidR="00075517" w:rsidRPr="00075517" w:rsidRDefault="00075517" w:rsidP="00075517">
      <w:pPr>
        <w:numPr>
          <w:ilvl w:val="0"/>
          <w:numId w:val="5"/>
        </w:numPr>
        <w:shd w:val="clear" w:color="auto" w:fill="FFFFFF"/>
        <w:spacing w:after="165" w:line="240" w:lineRule="auto"/>
        <w:rPr>
          <w:rFonts w:ascii="Arial" w:eastAsia="Times New Roman" w:hAnsi="Arial" w:cs="Arial"/>
          <w:color w:val="0D0116"/>
          <w:sz w:val="24"/>
          <w:szCs w:val="24"/>
        </w:rPr>
      </w:pPr>
      <w:r w:rsidRPr="00075517">
        <w:rPr>
          <w:rFonts w:ascii="Arial" w:eastAsia="Times New Roman" w:hAnsi="Arial" w:cs="Arial"/>
          <w:b/>
          <w:bCs/>
          <w:color w:val="0D0116"/>
        </w:rPr>
        <w:t>Advocate and Convener</w:t>
      </w:r>
      <w:r w:rsidRPr="00075517">
        <w:rPr>
          <w:rFonts w:ascii="Arial" w:eastAsia="Times New Roman" w:hAnsi="Arial" w:cs="Arial"/>
          <w:color w:val="0D0116"/>
        </w:rPr>
        <w:t> – ACC NCR sits at the intersection of law, business, policy, and community.  Our members and sponsors include fierce advocates for diversity and inclusion, and we will bring those voices together for shared learning and action.</w:t>
      </w:r>
    </w:p>
    <w:p w:rsidR="00075517" w:rsidRPr="00075517" w:rsidRDefault="00075517" w:rsidP="00075517">
      <w:pPr>
        <w:numPr>
          <w:ilvl w:val="0"/>
          <w:numId w:val="5"/>
        </w:numPr>
        <w:shd w:val="clear" w:color="auto" w:fill="FFFFFF"/>
        <w:spacing w:before="100" w:beforeAutospacing="1" w:after="100" w:afterAutospacing="1" w:line="240" w:lineRule="auto"/>
        <w:rPr>
          <w:rFonts w:ascii="Arial" w:eastAsia="Times New Roman" w:hAnsi="Arial" w:cs="Arial"/>
          <w:color w:val="0D0116"/>
          <w:sz w:val="24"/>
          <w:szCs w:val="24"/>
        </w:rPr>
      </w:pPr>
      <w:r w:rsidRPr="00075517">
        <w:rPr>
          <w:rFonts w:ascii="Arial" w:eastAsia="Times New Roman" w:hAnsi="Arial" w:cs="Arial"/>
          <w:b/>
          <w:bCs/>
          <w:color w:val="0D0116"/>
        </w:rPr>
        <w:t>Board Level</w:t>
      </w:r>
      <w:r w:rsidRPr="00075517">
        <w:rPr>
          <w:rFonts w:ascii="Arial" w:eastAsia="Times New Roman" w:hAnsi="Arial" w:cs="Arial"/>
          <w:color w:val="0D0116"/>
        </w:rPr>
        <w:t> – We now have a board member dedicated to diversity and inclusion, who not only is tasked with reporting out on our progress at each board meeting but developing more robust measurements and metrics for evaluating that progress.</w:t>
      </w:r>
    </w:p>
    <w:p w:rsidR="00075517" w:rsidRPr="00075517" w:rsidRDefault="00075517" w:rsidP="00075517">
      <w:pPr>
        <w:numPr>
          <w:ilvl w:val="0"/>
          <w:numId w:val="5"/>
        </w:numPr>
        <w:shd w:val="clear" w:color="auto" w:fill="FFFFFF"/>
        <w:spacing w:before="100" w:beforeAutospacing="1" w:after="100" w:afterAutospacing="1" w:line="240" w:lineRule="auto"/>
        <w:rPr>
          <w:rFonts w:ascii="Arial" w:eastAsia="Times New Roman" w:hAnsi="Arial" w:cs="Arial"/>
          <w:color w:val="0D0116"/>
          <w:sz w:val="24"/>
          <w:szCs w:val="24"/>
        </w:rPr>
      </w:pPr>
      <w:r w:rsidRPr="00075517">
        <w:rPr>
          <w:rFonts w:ascii="Arial" w:eastAsia="Times New Roman" w:hAnsi="Arial" w:cs="Arial"/>
          <w:b/>
          <w:bCs/>
          <w:color w:val="0D0116"/>
        </w:rPr>
        <w:t>Training for Leaders &amp; Staff</w:t>
      </w:r>
      <w:r w:rsidRPr="00075517">
        <w:rPr>
          <w:rFonts w:ascii="Arial" w:eastAsia="Times New Roman" w:hAnsi="Arial" w:cs="Arial"/>
          <w:color w:val="0D0116"/>
        </w:rPr>
        <w:t> – While we will continue to host programs for our members and leverage our position to advocate for broader change, we believe it is critical for the chapter as an organization to examine the ways in which we perpetuate systemic racism.  Earlier this month, we hosted implicit bias training for our board, staff, and select leaders - the first of what we plan to be an ongoing series of trainings for those who lead our organization.</w:t>
      </w:r>
    </w:p>
    <w:p w:rsidR="00075517" w:rsidRPr="00075517" w:rsidRDefault="00075517" w:rsidP="00075517">
      <w:pPr>
        <w:numPr>
          <w:ilvl w:val="0"/>
          <w:numId w:val="5"/>
        </w:numPr>
        <w:shd w:val="clear" w:color="auto" w:fill="FFFFFF"/>
        <w:spacing w:before="100" w:beforeAutospacing="1" w:after="100" w:afterAutospacing="1" w:line="240" w:lineRule="auto"/>
        <w:rPr>
          <w:rFonts w:ascii="Arial" w:eastAsia="Times New Roman" w:hAnsi="Arial" w:cs="Arial"/>
          <w:color w:val="0D0116"/>
          <w:sz w:val="24"/>
          <w:szCs w:val="24"/>
        </w:rPr>
      </w:pPr>
      <w:r w:rsidRPr="00075517">
        <w:rPr>
          <w:rFonts w:ascii="Arial" w:eastAsia="Times New Roman" w:hAnsi="Arial" w:cs="Arial"/>
          <w:b/>
          <w:bCs/>
          <w:color w:val="0D0116"/>
        </w:rPr>
        <w:t>Diversity &amp; Inclusion Forum</w:t>
      </w:r>
      <w:r w:rsidRPr="00075517">
        <w:rPr>
          <w:rFonts w:ascii="Arial" w:eastAsia="Times New Roman" w:hAnsi="Arial" w:cs="Arial"/>
          <w:color w:val="0D0116"/>
        </w:rPr>
        <w:t> – We are expanding our forum to include a broader range of voices and to expand on our previous commitment to host four programs a year.</w:t>
      </w:r>
    </w:p>
    <w:p w:rsidR="00075517" w:rsidRPr="00075517" w:rsidRDefault="00075517" w:rsidP="00075517">
      <w:pPr>
        <w:numPr>
          <w:ilvl w:val="0"/>
          <w:numId w:val="5"/>
        </w:numPr>
        <w:shd w:val="clear" w:color="auto" w:fill="FFFFFF"/>
        <w:spacing w:before="100" w:beforeAutospacing="1" w:after="100" w:afterAutospacing="1" w:line="240" w:lineRule="auto"/>
        <w:rPr>
          <w:rFonts w:ascii="Arial" w:eastAsia="Times New Roman" w:hAnsi="Arial" w:cs="Arial"/>
          <w:color w:val="0D0116"/>
          <w:sz w:val="24"/>
          <w:szCs w:val="24"/>
        </w:rPr>
      </w:pPr>
      <w:r w:rsidRPr="00075517">
        <w:rPr>
          <w:rFonts w:ascii="Arial" w:eastAsia="Times New Roman" w:hAnsi="Arial" w:cs="Arial"/>
          <w:b/>
          <w:bCs/>
          <w:color w:val="0D0116"/>
        </w:rPr>
        <w:t>Community</w:t>
      </w:r>
      <w:r w:rsidRPr="00075517">
        <w:rPr>
          <w:rFonts w:ascii="Arial" w:eastAsia="Times New Roman" w:hAnsi="Arial" w:cs="Arial"/>
          <w:color w:val="0D0116"/>
        </w:rPr>
        <w:t> – We aim to collaborate more with and amplify the work of the many affinity bars and to host programs to inform and empower our members to effect policy change.</w:t>
      </w:r>
    </w:p>
    <w:p w:rsidR="00075517" w:rsidRPr="00075517" w:rsidRDefault="00075517" w:rsidP="00075517">
      <w:pPr>
        <w:shd w:val="clear" w:color="auto" w:fill="FFFFFF"/>
        <w:spacing w:after="165" w:line="240" w:lineRule="auto"/>
        <w:rPr>
          <w:rFonts w:ascii="Arial" w:eastAsia="Times New Roman" w:hAnsi="Arial" w:cs="Arial"/>
          <w:color w:val="0D0116"/>
          <w:sz w:val="24"/>
          <w:szCs w:val="24"/>
        </w:rPr>
      </w:pPr>
      <w:r w:rsidRPr="00075517">
        <w:rPr>
          <w:rFonts w:ascii="Arial" w:eastAsia="Times New Roman" w:hAnsi="Arial" w:cs="Arial"/>
          <w:color w:val="0D0116"/>
        </w:rPr>
        <w:t>These steps are a start, but we know they are not enough as racism is deeply embedded in our history and the ways in which we operate.  As </w:t>
      </w:r>
      <w:hyperlink r:id="rId8" w:history="1">
        <w:r w:rsidRPr="00075517">
          <w:rPr>
            <w:rFonts w:ascii="Arial" w:eastAsia="Times New Roman" w:hAnsi="Arial" w:cs="Arial"/>
            <w:color w:val="C6093B"/>
            <w:u w:val="single"/>
          </w:rPr>
          <w:t>Juneteenth</w:t>
        </w:r>
      </w:hyperlink>
      <w:r w:rsidRPr="00075517">
        <w:rPr>
          <w:rFonts w:ascii="Arial" w:eastAsia="Times New Roman" w:hAnsi="Arial" w:cs="Arial"/>
          <w:color w:val="0D0116"/>
        </w:rPr>
        <w:t> approaches, we look forward to working together to truly end racism and social injustice and achieve not only freedom from fear and exclusion, but to bring about true inclusion.  To join us in this work or to send us suggestions, please email </w:t>
      </w:r>
      <w:hyperlink r:id="rId9" w:history="1">
        <w:r w:rsidRPr="00075517">
          <w:rPr>
            <w:rFonts w:ascii="Arial" w:eastAsia="Times New Roman" w:hAnsi="Arial" w:cs="Arial"/>
            <w:color w:val="C6093B"/>
            <w:u w:val="single"/>
          </w:rPr>
          <w:t>diversityandinclusion@accnationalcapitalregion.com</w:t>
        </w:r>
      </w:hyperlink>
      <w:r w:rsidRPr="00075517">
        <w:rPr>
          <w:rFonts w:ascii="Arial" w:eastAsia="Times New Roman" w:hAnsi="Arial" w:cs="Arial"/>
          <w:color w:val="0D0116"/>
        </w:rPr>
        <w:t>.</w:t>
      </w:r>
    </w:p>
    <w:p w:rsidR="00075517" w:rsidRPr="00075517" w:rsidRDefault="00075517" w:rsidP="00075517">
      <w:pPr>
        <w:shd w:val="clear" w:color="auto" w:fill="FFFFFF"/>
        <w:spacing w:before="100" w:beforeAutospacing="1" w:after="100" w:afterAutospacing="1" w:line="240" w:lineRule="auto"/>
        <w:rPr>
          <w:rFonts w:ascii="Arial" w:eastAsia="Times New Roman" w:hAnsi="Arial" w:cs="Arial"/>
          <w:color w:val="0D0116"/>
          <w:sz w:val="24"/>
          <w:szCs w:val="24"/>
        </w:rPr>
      </w:pPr>
      <w:r w:rsidRPr="00075517">
        <w:rPr>
          <w:rFonts w:ascii="Arial" w:eastAsia="Times New Roman" w:hAnsi="Arial" w:cs="Arial"/>
          <w:color w:val="0D0116"/>
        </w:rPr>
        <w:t>Tamara Jack</w:t>
      </w:r>
    </w:p>
    <w:p w:rsidR="00075517" w:rsidRPr="00075517" w:rsidRDefault="00075517" w:rsidP="00075517">
      <w:pPr>
        <w:shd w:val="clear" w:color="auto" w:fill="FFFFFF"/>
        <w:spacing w:before="100" w:beforeAutospacing="1" w:after="100" w:afterAutospacing="1" w:line="240" w:lineRule="auto"/>
        <w:rPr>
          <w:rFonts w:ascii="Arial" w:eastAsia="Times New Roman" w:hAnsi="Arial" w:cs="Arial"/>
          <w:color w:val="0D0116"/>
          <w:sz w:val="24"/>
          <w:szCs w:val="24"/>
        </w:rPr>
      </w:pPr>
      <w:r w:rsidRPr="00075517">
        <w:rPr>
          <w:rFonts w:ascii="Arial" w:eastAsia="Times New Roman" w:hAnsi="Arial" w:cs="Arial"/>
          <w:color w:val="0D0116"/>
        </w:rPr>
        <w:t>President, ACC NCR      </w:t>
      </w:r>
    </w:p>
    <w:p w:rsidR="00075517" w:rsidRPr="00075517" w:rsidRDefault="00075517" w:rsidP="00075517">
      <w:pPr>
        <w:shd w:val="clear" w:color="auto" w:fill="FFFFFF"/>
        <w:spacing w:before="100" w:beforeAutospacing="1" w:after="100" w:afterAutospacing="1" w:line="240" w:lineRule="auto"/>
        <w:rPr>
          <w:rFonts w:ascii="Arial" w:eastAsia="Times New Roman" w:hAnsi="Arial" w:cs="Arial"/>
          <w:color w:val="0D0116"/>
          <w:sz w:val="24"/>
          <w:szCs w:val="24"/>
        </w:rPr>
      </w:pPr>
      <w:r w:rsidRPr="00075517">
        <w:rPr>
          <w:rFonts w:ascii="Arial" w:eastAsia="Times New Roman" w:hAnsi="Arial" w:cs="Arial"/>
          <w:color w:val="0D0116"/>
        </w:rPr>
        <w:t>Chief Legal Officer &amp; Chief Financial Officer, LMI</w:t>
      </w:r>
    </w:p>
    <w:p w:rsidR="009C6965" w:rsidRDefault="009C6965"/>
    <w:sectPr w:rsidR="009C6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34679"/>
    <w:multiLevelType w:val="multilevel"/>
    <w:tmpl w:val="ABC2C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21C28"/>
    <w:multiLevelType w:val="multilevel"/>
    <w:tmpl w:val="D5B0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36E2C"/>
    <w:multiLevelType w:val="multilevel"/>
    <w:tmpl w:val="C310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C6463F"/>
    <w:multiLevelType w:val="multilevel"/>
    <w:tmpl w:val="1EB46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DD4501"/>
    <w:multiLevelType w:val="multilevel"/>
    <w:tmpl w:val="0A3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17"/>
    <w:rsid w:val="00075517"/>
    <w:rsid w:val="00882835"/>
    <w:rsid w:val="009C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7DBDD-BCB0-440F-95DA-B1E54A95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564378">
      <w:bodyDiv w:val="1"/>
      <w:marLeft w:val="0"/>
      <w:marRight w:val="0"/>
      <w:marTop w:val="0"/>
      <w:marBottom w:val="0"/>
      <w:divBdr>
        <w:top w:val="none" w:sz="0" w:space="0" w:color="auto"/>
        <w:left w:val="none" w:sz="0" w:space="0" w:color="auto"/>
        <w:bottom w:val="none" w:sz="0" w:space="0" w:color="auto"/>
        <w:right w:val="none" w:sz="0" w:space="0" w:color="auto"/>
      </w:divBdr>
      <w:divsChild>
        <w:div w:id="693658141">
          <w:marLeft w:val="0"/>
          <w:marRight w:val="0"/>
          <w:marTop w:val="0"/>
          <w:marBottom w:val="0"/>
          <w:divBdr>
            <w:top w:val="none" w:sz="0" w:space="0" w:color="auto"/>
            <w:left w:val="none" w:sz="0" w:space="0" w:color="auto"/>
            <w:bottom w:val="none" w:sz="0" w:space="0" w:color="auto"/>
            <w:right w:val="none" w:sz="0" w:space="0" w:color="auto"/>
          </w:divBdr>
          <w:divsChild>
            <w:div w:id="946036254">
              <w:marLeft w:val="0"/>
              <w:marRight w:val="0"/>
              <w:marTop w:val="0"/>
              <w:marBottom w:val="0"/>
              <w:divBdr>
                <w:top w:val="none" w:sz="0" w:space="0" w:color="auto"/>
                <w:left w:val="none" w:sz="0" w:space="0" w:color="auto"/>
                <w:bottom w:val="none" w:sz="0" w:space="0" w:color="auto"/>
                <w:right w:val="none" w:sz="0" w:space="0" w:color="auto"/>
              </w:divBdr>
              <w:divsChild>
                <w:div w:id="1443956304">
                  <w:marLeft w:val="0"/>
                  <w:marRight w:val="0"/>
                  <w:marTop w:val="0"/>
                  <w:marBottom w:val="0"/>
                  <w:divBdr>
                    <w:top w:val="none" w:sz="0" w:space="0" w:color="auto"/>
                    <w:left w:val="none" w:sz="0" w:space="0" w:color="auto"/>
                    <w:bottom w:val="single" w:sz="6" w:space="0" w:color="AAAAAA"/>
                    <w:right w:val="none" w:sz="0" w:space="0" w:color="auto"/>
                  </w:divBdr>
                  <w:divsChild>
                    <w:div w:id="73362859">
                      <w:marLeft w:val="0"/>
                      <w:marRight w:val="0"/>
                      <w:marTop w:val="0"/>
                      <w:marBottom w:val="0"/>
                      <w:divBdr>
                        <w:top w:val="none" w:sz="0" w:space="0" w:color="auto"/>
                        <w:left w:val="single" w:sz="6" w:space="0" w:color="C9C9C9"/>
                        <w:bottom w:val="none" w:sz="0" w:space="0" w:color="auto"/>
                        <w:right w:val="none" w:sz="0" w:space="0" w:color="auto"/>
                      </w:divBdr>
                      <w:divsChild>
                        <w:div w:id="16588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88655">
              <w:marLeft w:val="0"/>
              <w:marRight w:val="0"/>
              <w:marTop w:val="0"/>
              <w:marBottom w:val="0"/>
              <w:divBdr>
                <w:top w:val="none" w:sz="0" w:space="0" w:color="auto"/>
                <w:left w:val="none" w:sz="0" w:space="0" w:color="auto"/>
                <w:bottom w:val="none" w:sz="0" w:space="0" w:color="auto"/>
                <w:right w:val="none" w:sz="0" w:space="0" w:color="auto"/>
              </w:divBdr>
            </w:div>
            <w:div w:id="325283881">
              <w:marLeft w:val="0"/>
              <w:marRight w:val="0"/>
              <w:marTop w:val="0"/>
              <w:marBottom w:val="0"/>
              <w:divBdr>
                <w:top w:val="none" w:sz="0" w:space="0" w:color="auto"/>
                <w:left w:val="none" w:sz="0" w:space="0" w:color="auto"/>
                <w:bottom w:val="none" w:sz="0" w:space="0" w:color="auto"/>
                <w:right w:val="none" w:sz="0" w:space="0" w:color="auto"/>
              </w:divBdr>
            </w:div>
            <w:div w:id="125053900">
              <w:marLeft w:val="0"/>
              <w:marRight w:val="0"/>
              <w:marTop w:val="0"/>
              <w:marBottom w:val="0"/>
              <w:divBdr>
                <w:top w:val="none" w:sz="0" w:space="0" w:color="auto"/>
                <w:left w:val="none" w:sz="0" w:space="0" w:color="auto"/>
                <w:bottom w:val="none" w:sz="0" w:space="0" w:color="auto"/>
                <w:right w:val="none" w:sz="0" w:space="0" w:color="auto"/>
              </w:divBdr>
            </w:div>
            <w:div w:id="856965062">
              <w:marLeft w:val="0"/>
              <w:marRight w:val="0"/>
              <w:marTop w:val="0"/>
              <w:marBottom w:val="0"/>
              <w:divBdr>
                <w:top w:val="none" w:sz="0" w:space="0" w:color="auto"/>
                <w:left w:val="none" w:sz="0" w:space="0" w:color="auto"/>
                <w:bottom w:val="none" w:sz="0" w:space="0" w:color="auto"/>
                <w:right w:val="none" w:sz="0" w:space="0" w:color="auto"/>
              </w:divBdr>
            </w:div>
          </w:divsChild>
        </w:div>
        <w:div w:id="1576358817">
          <w:marLeft w:val="0"/>
          <w:marRight w:val="0"/>
          <w:marTop w:val="0"/>
          <w:marBottom w:val="0"/>
          <w:divBdr>
            <w:top w:val="none" w:sz="0" w:space="0" w:color="auto"/>
            <w:left w:val="none" w:sz="0" w:space="0" w:color="auto"/>
            <w:bottom w:val="none" w:sz="0" w:space="0" w:color="auto"/>
            <w:right w:val="none" w:sz="0" w:space="0" w:color="auto"/>
          </w:divBdr>
          <w:divsChild>
            <w:div w:id="1649699419">
              <w:marLeft w:val="0"/>
              <w:marRight w:val="0"/>
              <w:marTop w:val="0"/>
              <w:marBottom w:val="0"/>
              <w:divBdr>
                <w:top w:val="none" w:sz="0" w:space="0" w:color="auto"/>
                <w:left w:val="none" w:sz="0" w:space="0" w:color="auto"/>
                <w:bottom w:val="none" w:sz="0" w:space="0" w:color="auto"/>
                <w:right w:val="none" w:sz="0" w:space="0" w:color="auto"/>
              </w:divBdr>
              <w:divsChild>
                <w:div w:id="1375422376">
                  <w:marLeft w:val="0"/>
                  <w:marRight w:val="0"/>
                  <w:marTop w:val="100"/>
                  <w:marBottom w:val="100"/>
                  <w:divBdr>
                    <w:top w:val="none" w:sz="0" w:space="0" w:color="auto"/>
                    <w:left w:val="none" w:sz="0" w:space="0" w:color="auto"/>
                    <w:bottom w:val="none" w:sz="0" w:space="0" w:color="auto"/>
                    <w:right w:val="none" w:sz="0" w:space="0" w:color="auto"/>
                  </w:divBdr>
                  <w:divsChild>
                    <w:div w:id="318121632">
                      <w:marLeft w:val="0"/>
                      <w:marRight w:val="0"/>
                      <w:marTop w:val="0"/>
                      <w:marBottom w:val="0"/>
                      <w:divBdr>
                        <w:top w:val="none" w:sz="0" w:space="0" w:color="auto"/>
                        <w:left w:val="none" w:sz="0" w:space="0" w:color="auto"/>
                        <w:bottom w:val="none" w:sz="0" w:space="0" w:color="auto"/>
                        <w:right w:val="none" w:sz="0" w:space="0" w:color="auto"/>
                      </w:divBdr>
                      <w:divsChild>
                        <w:div w:id="595595856">
                          <w:marLeft w:val="0"/>
                          <w:marRight w:val="0"/>
                          <w:marTop w:val="0"/>
                          <w:marBottom w:val="0"/>
                          <w:divBdr>
                            <w:top w:val="none" w:sz="0" w:space="0" w:color="auto"/>
                            <w:left w:val="none" w:sz="0" w:space="0" w:color="auto"/>
                            <w:bottom w:val="none" w:sz="0" w:space="0" w:color="auto"/>
                            <w:right w:val="none" w:sz="0" w:space="0" w:color="auto"/>
                          </w:divBdr>
                        </w:div>
                      </w:divsChild>
                    </w:div>
                    <w:div w:id="1338725879">
                      <w:marLeft w:val="0"/>
                      <w:marRight w:val="0"/>
                      <w:marTop w:val="0"/>
                      <w:marBottom w:val="0"/>
                      <w:divBdr>
                        <w:top w:val="none" w:sz="0" w:space="0" w:color="auto"/>
                        <w:left w:val="none" w:sz="0" w:space="0" w:color="auto"/>
                        <w:bottom w:val="none" w:sz="0" w:space="0" w:color="auto"/>
                        <w:right w:val="none" w:sz="0" w:space="0" w:color="auto"/>
                      </w:divBdr>
                    </w:div>
                    <w:div w:id="1294678953">
                      <w:marLeft w:val="0"/>
                      <w:marRight w:val="0"/>
                      <w:marTop w:val="0"/>
                      <w:marBottom w:val="0"/>
                      <w:divBdr>
                        <w:top w:val="none" w:sz="0" w:space="0" w:color="auto"/>
                        <w:left w:val="none" w:sz="0" w:space="0" w:color="auto"/>
                        <w:bottom w:val="none" w:sz="0" w:space="0" w:color="auto"/>
                        <w:right w:val="none" w:sz="0" w:space="0" w:color="auto"/>
                      </w:divBdr>
                      <w:divsChild>
                        <w:div w:id="1837378155">
                          <w:marLeft w:val="0"/>
                          <w:marRight w:val="0"/>
                          <w:marTop w:val="0"/>
                          <w:marBottom w:val="0"/>
                          <w:divBdr>
                            <w:top w:val="none" w:sz="0" w:space="0" w:color="auto"/>
                            <w:left w:val="none" w:sz="0" w:space="0" w:color="auto"/>
                            <w:bottom w:val="none" w:sz="0" w:space="0" w:color="auto"/>
                            <w:right w:val="none" w:sz="0" w:space="0" w:color="auto"/>
                          </w:divBdr>
                          <w:divsChild>
                            <w:div w:id="1871608784">
                              <w:marLeft w:val="0"/>
                              <w:marRight w:val="0"/>
                              <w:marTop w:val="0"/>
                              <w:marBottom w:val="0"/>
                              <w:divBdr>
                                <w:top w:val="none" w:sz="0" w:space="0" w:color="auto"/>
                                <w:left w:val="none" w:sz="0" w:space="0" w:color="auto"/>
                                <w:bottom w:val="none" w:sz="0" w:space="0" w:color="auto"/>
                                <w:right w:val="none" w:sz="0" w:space="0" w:color="auto"/>
                              </w:divBdr>
                              <w:divsChild>
                                <w:div w:id="2053194042">
                                  <w:marLeft w:val="0"/>
                                  <w:marRight w:val="0"/>
                                  <w:marTop w:val="0"/>
                                  <w:marBottom w:val="0"/>
                                  <w:divBdr>
                                    <w:top w:val="none" w:sz="0" w:space="0" w:color="auto"/>
                                    <w:left w:val="none" w:sz="0" w:space="0" w:color="auto"/>
                                    <w:bottom w:val="none" w:sz="0" w:space="0" w:color="auto"/>
                                    <w:right w:val="none" w:sz="0" w:space="0" w:color="auto"/>
                                  </w:divBdr>
                                </w:div>
                              </w:divsChild>
                            </w:div>
                            <w:div w:id="1688604359">
                              <w:marLeft w:val="0"/>
                              <w:marRight w:val="0"/>
                              <w:marTop w:val="0"/>
                              <w:marBottom w:val="0"/>
                              <w:divBdr>
                                <w:top w:val="none" w:sz="0" w:space="0" w:color="auto"/>
                                <w:left w:val="none" w:sz="0" w:space="0" w:color="auto"/>
                                <w:bottom w:val="none" w:sz="0" w:space="0" w:color="auto"/>
                                <w:right w:val="none" w:sz="0" w:space="0" w:color="auto"/>
                              </w:divBdr>
                              <w:divsChild>
                                <w:div w:id="1374118154">
                                  <w:marLeft w:val="0"/>
                                  <w:marRight w:val="0"/>
                                  <w:marTop w:val="0"/>
                                  <w:marBottom w:val="0"/>
                                  <w:divBdr>
                                    <w:top w:val="none" w:sz="0" w:space="0" w:color="auto"/>
                                    <w:left w:val="none" w:sz="0" w:space="0" w:color="auto"/>
                                    <w:bottom w:val="none" w:sz="0" w:space="0" w:color="auto"/>
                                    <w:right w:val="none" w:sz="0" w:space="0" w:color="auto"/>
                                  </w:divBdr>
                                  <w:divsChild>
                                    <w:div w:id="10677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48348">
                          <w:marLeft w:val="0"/>
                          <w:marRight w:val="0"/>
                          <w:marTop w:val="0"/>
                          <w:marBottom w:val="0"/>
                          <w:divBdr>
                            <w:top w:val="none" w:sz="0" w:space="0" w:color="auto"/>
                            <w:left w:val="none" w:sz="0" w:space="0" w:color="auto"/>
                            <w:bottom w:val="none" w:sz="0" w:space="0" w:color="auto"/>
                            <w:right w:val="none" w:sz="0" w:space="0" w:color="auto"/>
                          </w:divBdr>
                          <w:divsChild>
                            <w:div w:id="1144155002">
                              <w:marLeft w:val="0"/>
                              <w:marRight w:val="0"/>
                              <w:marTop w:val="0"/>
                              <w:marBottom w:val="0"/>
                              <w:divBdr>
                                <w:top w:val="none" w:sz="0" w:space="0" w:color="auto"/>
                                <w:left w:val="none" w:sz="0" w:space="0" w:color="auto"/>
                                <w:bottom w:val="none" w:sz="0" w:space="0" w:color="auto"/>
                                <w:right w:val="none" w:sz="0" w:space="0" w:color="auto"/>
                              </w:divBdr>
                              <w:divsChild>
                                <w:div w:id="2117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72994">
                  <w:marLeft w:val="0"/>
                  <w:marRight w:val="0"/>
                  <w:marTop w:val="0"/>
                  <w:marBottom w:val="0"/>
                  <w:divBdr>
                    <w:top w:val="none" w:sz="0" w:space="0" w:color="auto"/>
                    <w:left w:val="none" w:sz="0" w:space="0" w:color="auto"/>
                    <w:bottom w:val="none" w:sz="0" w:space="0" w:color="auto"/>
                    <w:right w:val="none" w:sz="0" w:space="0" w:color="auto"/>
                  </w:divBdr>
                </w:div>
                <w:div w:id="1636376415">
                  <w:marLeft w:val="0"/>
                  <w:marRight w:val="0"/>
                  <w:marTop w:val="0"/>
                  <w:marBottom w:val="0"/>
                  <w:divBdr>
                    <w:top w:val="none" w:sz="0" w:space="0" w:color="auto"/>
                    <w:left w:val="none" w:sz="0" w:space="0" w:color="auto"/>
                    <w:bottom w:val="none" w:sz="0" w:space="0" w:color="auto"/>
                    <w:right w:val="none" w:sz="0" w:space="0" w:color="auto"/>
                  </w:divBdr>
                  <w:divsChild>
                    <w:div w:id="1456560263">
                      <w:marLeft w:val="0"/>
                      <w:marRight w:val="0"/>
                      <w:marTop w:val="0"/>
                      <w:marBottom w:val="0"/>
                      <w:divBdr>
                        <w:top w:val="none" w:sz="0" w:space="0" w:color="auto"/>
                        <w:left w:val="none" w:sz="0" w:space="0" w:color="auto"/>
                        <w:bottom w:val="none" w:sz="0" w:space="0" w:color="auto"/>
                        <w:right w:val="none" w:sz="0" w:space="0" w:color="auto"/>
                      </w:divBdr>
                      <w:divsChild>
                        <w:div w:id="561794482">
                          <w:marLeft w:val="0"/>
                          <w:marRight w:val="0"/>
                          <w:marTop w:val="0"/>
                          <w:marBottom w:val="0"/>
                          <w:divBdr>
                            <w:top w:val="none" w:sz="0" w:space="0" w:color="auto"/>
                            <w:left w:val="none" w:sz="0" w:space="0" w:color="auto"/>
                            <w:bottom w:val="none" w:sz="0" w:space="0" w:color="auto"/>
                            <w:right w:val="none" w:sz="0" w:space="0" w:color="auto"/>
                          </w:divBdr>
                          <w:divsChild>
                            <w:div w:id="87507587">
                              <w:marLeft w:val="0"/>
                              <w:marRight w:val="0"/>
                              <w:marTop w:val="0"/>
                              <w:marBottom w:val="0"/>
                              <w:divBdr>
                                <w:top w:val="none" w:sz="0" w:space="0" w:color="auto"/>
                                <w:left w:val="none" w:sz="0" w:space="0" w:color="auto"/>
                                <w:bottom w:val="none" w:sz="0" w:space="0" w:color="auto"/>
                                <w:right w:val="none" w:sz="0" w:space="0" w:color="auto"/>
                              </w:divBdr>
                              <w:divsChild>
                                <w:div w:id="1667056905">
                                  <w:marLeft w:val="0"/>
                                  <w:marRight w:val="0"/>
                                  <w:marTop w:val="0"/>
                                  <w:marBottom w:val="0"/>
                                  <w:divBdr>
                                    <w:top w:val="none" w:sz="0" w:space="0" w:color="auto"/>
                                    <w:left w:val="none" w:sz="0" w:space="0" w:color="auto"/>
                                    <w:bottom w:val="none" w:sz="0" w:space="0" w:color="auto"/>
                                    <w:right w:val="none" w:sz="0" w:space="0" w:color="auto"/>
                                  </w:divBdr>
                                </w:div>
                                <w:div w:id="2095515124">
                                  <w:marLeft w:val="0"/>
                                  <w:marRight w:val="0"/>
                                  <w:marTop w:val="0"/>
                                  <w:marBottom w:val="0"/>
                                  <w:divBdr>
                                    <w:top w:val="none" w:sz="0" w:space="0" w:color="auto"/>
                                    <w:left w:val="none" w:sz="0" w:space="0" w:color="auto"/>
                                    <w:bottom w:val="none" w:sz="0" w:space="0" w:color="auto"/>
                                    <w:right w:val="none" w:sz="0" w:space="0" w:color="auto"/>
                                  </w:divBdr>
                                </w:div>
                                <w:div w:id="536115693">
                                  <w:marLeft w:val="0"/>
                                  <w:marRight w:val="0"/>
                                  <w:marTop w:val="0"/>
                                  <w:marBottom w:val="0"/>
                                  <w:divBdr>
                                    <w:top w:val="none" w:sz="0" w:space="0" w:color="auto"/>
                                    <w:left w:val="none" w:sz="0" w:space="0" w:color="auto"/>
                                    <w:bottom w:val="none" w:sz="0" w:space="0" w:color="auto"/>
                                    <w:right w:val="none" w:sz="0" w:space="0" w:color="auto"/>
                                  </w:divBdr>
                                  <w:divsChild>
                                    <w:div w:id="1985154877">
                                      <w:marLeft w:val="0"/>
                                      <w:marRight w:val="0"/>
                                      <w:marTop w:val="0"/>
                                      <w:marBottom w:val="0"/>
                                      <w:divBdr>
                                        <w:top w:val="none" w:sz="0" w:space="0" w:color="auto"/>
                                        <w:left w:val="none" w:sz="0" w:space="0" w:color="auto"/>
                                        <w:bottom w:val="none" w:sz="0" w:space="0" w:color="auto"/>
                                        <w:right w:val="none" w:sz="0" w:space="0" w:color="auto"/>
                                      </w:divBdr>
                                    </w:div>
                                  </w:divsChild>
                                </w:div>
                                <w:div w:id="601569644">
                                  <w:marLeft w:val="0"/>
                                  <w:marRight w:val="0"/>
                                  <w:marTop w:val="0"/>
                                  <w:marBottom w:val="0"/>
                                  <w:divBdr>
                                    <w:top w:val="none" w:sz="0" w:space="0" w:color="auto"/>
                                    <w:left w:val="none" w:sz="0" w:space="0" w:color="auto"/>
                                    <w:bottom w:val="none" w:sz="0" w:space="0" w:color="auto"/>
                                    <w:right w:val="none" w:sz="0" w:space="0" w:color="auto"/>
                                  </w:divBdr>
                                </w:div>
                              </w:divsChild>
                            </w:div>
                            <w:div w:id="1601794871">
                              <w:marLeft w:val="0"/>
                              <w:marRight w:val="0"/>
                              <w:marTop w:val="0"/>
                              <w:marBottom w:val="0"/>
                              <w:divBdr>
                                <w:top w:val="none" w:sz="0" w:space="0" w:color="auto"/>
                                <w:left w:val="none" w:sz="0" w:space="0" w:color="auto"/>
                                <w:bottom w:val="none" w:sz="0" w:space="0" w:color="auto"/>
                                <w:right w:val="none" w:sz="0" w:space="0" w:color="auto"/>
                              </w:divBdr>
                              <w:divsChild>
                                <w:div w:id="1126198574">
                                  <w:marLeft w:val="0"/>
                                  <w:marRight w:val="0"/>
                                  <w:marTop w:val="0"/>
                                  <w:marBottom w:val="0"/>
                                  <w:divBdr>
                                    <w:top w:val="none" w:sz="0" w:space="0" w:color="auto"/>
                                    <w:left w:val="none" w:sz="0" w:space="0" w:color="auto"/>
                                    <w:bottom w:val="single" w:sz="6" w:space="0" w:color="666666"/>
                                    <w:right w:val="none" w:sz="0" w:space="0" w:color="auto"/>
                                  </w:divBdr>
                                </w:div>
                              </w:divsChild>
                            </w:div>
                          </w:divsChild>
                        </w:div>
                      </w:divsChild>
                    </w:div>
                  </w:divsChild>
                </w:div>
                <w:div w:id="291911254">
                  <w:marLeft w:val="0"/>
                  <w:marRight w:val="0"/>
                  <w:marTop w:val="0"/>
                  <w:marBottom w:val="0"/>
                  <w:divBdr>
                    <w:top w:val="none" w:sz="0" w:space="0" w:color="auto"/>
                    <w:left w:val="none" w:sz="0" w:space="0" w:color="auto"/>
                    <w:bottom w:val="none" w:sz="0" w:space="0" w:color="auto"/>
                    <w:right w:val="none" w:sz="0" w:space="0" w:color="auto"/>
                  </w:divBdr>
                  <w:divsChild>
                    <w:div w:id="621617605">
                      <w:marLeft w:val="0"/>
                      <w:marRight w:val="0"/>
                      <w:marTop w:val="100"/>
                      <w:marBottom w:val="100"/>
                      <w:divBdr>
                        <w:top w:val="none" w:sz="0" w:space="0" w:color="auto"/>
                        <w:left w:val="none" w:sz="0" w:space="0" w:color="auto"/>
                        <w:bottom w:val="none" w:sz="0" w:space="0" w:color="auto"/>
                        <w:right w:val="none" w:sz="0" w:space="0" w:color="auto"/>
                      </w:divBdr>
                      <w:divsChild>
                        <w:div w:id="1453748019">
                          <w:marLeft w:val="0"/>
                          <w:marRight w:val="0"/>
                          <w:marTop w:val="100"/>
                          <w:marBottom w:val="100"/>
                          <w:divBdr>
                            <w:top w:val="none" w:sz="0" w:space="0" w:color="auto"/>
                            <w:left w:val="none" w:sz="0" w:space="0" w:color="auto"/>
                            <w:bottom w:val="none" w:sz="0" w:space="0" w:color="auto"/>
                            <w:right w:val="none" w:sz="0" w:space="0" w:color="auto"/>
                          </w:divBdr>
                          <w:divsChild>
                            <w:div w:id="1116682686">
                              <w:marLeft w:val="0"/>
                              <w:marRight w:val="0"/>
                              <w:marTop w:val="0"/>
                              <w:marBottom w:val="0"/>
                              <w:divBdr>
                                <w:top w:val="none" w:sz="0" w:space="0" w:color="auto"/>
                                <w:left w:val="none" w:sz="0" w:space="0" w:color="auto"/>
                                <w:bottom w:val="none" w:sz="0" w:space="0" w:color="auto"/>
                                <w:right w:val="none" w:sz="0" w:space="0" w:color="auto"/>
                              </w:divBdr>
                              <w:divsChild>
                                <w:div w:id="686372329">
                                  <w:marLeft w:val="0"/>
                                  <w:marRight w:val="0"/>
                                  <w:marTop w:val="0"/>
                                  <w:marBottom w:val="0"/>
                                  <w:divBdr>
                                    <w:top w:val="none" w:sz="0" w:space="0" w:color="auto"/>
                                    <w:left w:val="none" w:sz="0" w:space="0" w:color="auto"/>
                                    <w:bottom w:val="none" w:sz="0" w:space="0" w:color="auto"/>
                                    <w:right w:val="none" w:sz="0" w:space="0" w:color="auto"/>
                                  </w:divBdr>
                                  <w:divsChild>
                                    <w:div w:id="374737768">
                                      <w:marLeft w:val="0"/>
                                      <w:marRight w:val="0"/>
                                      <w:marTop w:val="0"/>
                                      <w:marBottom w:val="0"/>
                                      <w:divBdr>
                                        <w:top w:val="none" w:sz="0" w:space="0" w:color="auto"/>
                                        <w:left w:val="none" w:sz="0" w:space="0" w:color="auto"/>
                                        <w:bottom w:val="none" w:sz="0" w:space="0" w:color="auto"/>
                                        <w:right w:val="none" w:sz="0" w:space="0" w:color="auto"/>
                                      </w:divBdr>
                                      <w:divsChild>
                                        <w:div w:id="3490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381668">
                  <w:marLeft w:val="0"/>
                  <w:marRight w:val="0"/>
                  <w:marTop w:val="0"/>
                  <w:marBottom w:val="0"/>
                  <w:divBdr>
                    <w:top w:val="none" w:sz="0" w:space="0" w:color="auto"/>
                    <w:left w:val="none" w:sz="0" w:space="0" w:color="auto"/>
                    <w:bottom w:val="none" w:sz="0" w:space="0" w:color="auto"/>
                    <w:right w:val="none" w:sz="0" w:space="0" w:color="auto"/>
                  </w:divBdr>
                  <w:divsChild>
                    <w:div w:id="764496659">
                      <w:marLeft w:val="0"/>
                      <w:marRight w:val="0"/>
                      <w:marTop w:val="100"/>
                      <w:marBottom w:val="100"/>
                      <w:divBdr>
                        <w:top w:val="none" w:sz="0" w:space="0" w:color="auto"/>
                        <w:left w:val="none" w:sz="0" w:space="0" w:color="auto"/>
                        <w:bottom w:val="none" w:sz="0" w:space="0" w:color="auto"/>
                        <w:right w:val="none" w:sz="0" w:space="0" w:color="auto"/>
                      </w:divBdr>
                      <w:divsChild>
                        <w:div w:id="1454131229">
                          <w:marLeft w:val="0"/>
                          <w:marRight w:val="0"/>
                          <w:marTop w:val="0"/>
                          <w:marBottom w:val="0"/>
                          <w:divBdr>
                            <w:top w:val="none" w:sz="0" w:space="0" w:color="auto"/>
                            <w:left w:val="none" w:sz="0" w:space="0" w:color="auto"/>
                            <w:bottom w:val="none" w:sz="0" w:space="0" w:color="auto"/>
                            <w:right w:val="none" w:sz="0" w:space="0" w:color="auto"/>
                          </w:divBdr>
                          <w:divsChild>
                            <w:div w:id="1732188281">
                              <w:marLeft w:val="0"/>
                              <w:marRight w:val="0"/>
                              <w:marTop w:val="0"/>
                              <w:marBottom w:val="0"/>
                              <w:divBdr>
                                <w:top w:val="none" w:sz="0" w:space="0" w:color="auto"/>
                                <w:left w:val="none" w:sz="0" w:space="0" w:color="auto"/>
                                <w:bottom w:val="none" w:sz="0" w:space="0" w:color="auto"/>
                                <w:right w:val="none" w:sz="0" w:space="0" w:color="auto"/>
                              </w:divBdr>
                              <w:divsChild>
                                <w:div w:id="17133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0021">
                          <w:marLeft w:val="0"/>
                          <w:marRight w:val="0"/>
                          <w:marTop w:val="0"/>
                          <w:marBottom w:val="0"/>
                          <w:divBdr>
                            <w:top w:val="none" w:sz="0" w:space="0" w:color="auto"/>
                            <w:left w:val="none" w:sz="0" w:space="0" w:color="auto"/>
                            <w:bottom w:val="none" w:sz="0" w:space="0" w:color="auto"/>
                            <w:right w:val="none" w:sz="0" w:space="0" w:color="auto"/>
                          </w:divBdr>
                          <w:divsChild>
                            <w:div w:id="140271418">
                              <w:marLeft w:val="0"/>
                              <w:marRight w:val="0"/>
                              <w:marTop w:val="0"/>
                              <w:marBottom w:val="0"/>
                              <w:divBdr>
                                <w:top w:val="none" w:sz="0" w:space="0" w:color="auto"/>
                                <w:left w:val="none" w:sz="0" w:space="0" w:color="auto"/>
                                <w:bottom w:val="none" w:sz="0" w:space="0" w:color="auto"/>
                                <w:right w:val="none" w:sz="0" w:space="0" w:color="auto"/>
                              </w:divBdr>
                              <w:divsChild>
                                <w:div w:id="126896624">
                                  <w:marLeft w:val="0"/>
                                  <w:marRight w:val="0"/>
                                  <w:marTop w:val="100"/>
                                  <w:marBottom w:val="100"/>
                                  <w:divBdr>
                                    <w:top w:val="none" w:sz="0" w:space="0" w:color="auto"/>
                                    <w:left w:val="none" w:sz="0" w:space="0" w:color="auto"/>
                                    <w:bottom w:val="none" w:sz="0" w:space="0" w:color="auto"/>
                                    <w:right w:val="none" w:sz="0" w:space="0" w:color="auto"/>
                                  </w:divBdr>
                                  <w:divsChild>
                                    <w:div w:id="417488152">
                                      <w:marLeft w:val="0"/>
                                      <w:marRight w:val="0"/>
                                      <w:marTop w:val="0"/>
                                      <w:marBottom w:val="0"/>
                                      <w:divBdr>
                                        <w:top w:val="none" w:sz="0" w:space="0" w:color="auto"/>
                                        <w:left w:val="none" w:sz="0" w:space="0" w:color="auto"/>
                                        <w:bottom w:val="none" w:sz="0" w:space="0" w:color="auto"/>
                                        <w:right w:val="none" w:sz="0" w:space="0" w:color="auto"/>
                                      </w:divBdr>
                                      <w:divsChild>
                                        <w:div w:id="6184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2033">
                              <w:marLeft w:val="0"/>
                              <w:marRight w:val="0"/>
                              <w:marTop w:val="0"/>
                              <w:marBottom w:val="0"/>
                              <w:divBdr>
                                <w:top w:val="none" w:sz="0" w:space="0" w:color="auto"/>
                                <w:left w:val="none" w:sz="0" w:space="0" w:color="auto"/>
                                <w:bottom w:val="none" w:sz="0" w:space="0" w:color="auto"/>
                                <w:right w:val="none" w:sz="0" w:space="0" w:color="auto"/>
                              </w:divBdr>
                              <w:divsChild>
                                <w:div w:id="14006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aahc.si.edu/blog-post/celebrating-juneteenth" TargetMode="External"/><Relationship Id="rId3" Type="http://schemas.openxmlformats.org/officeDocument/2006/relationships/settings" Target="settings.xml"/><Relationship Id="rId7" Type="http://schemas.openxmlformats.org/officeDocument/2006/relationships/hyperlink" Target="https://nationalbar.org/NBA/NBA_Police_Misconduct_and_Justice_Taskforc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cca.com/wp-content/uploads/2020/06/MCCA-Statement-on-George-Floyd.pdf" TargetMode="External"/><Relationship Id="rId11" Type="http://schemas.openxmlformats.org/officeDocument/2006/relationships/theme" Target="theme/theme1.xml"/><Relationship Id="rId5" Type="http://schemas.openxmlformats.org/officeDocument/2006/relationships/hyperlink" Target="https://www.acc.com/about/newsroom/news/acc-statement-death-george-floy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versityandinclusion@accnationalcapitalreg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Telegadas</dc:creator>
  <cp:keywords/>
  <dc:description/>
  <cp:lastModifiedBy>Frost Telegadas</cp:lastModifiedBy>
  <cp:revision>2</cp:revision>
  <dcterms:created xsi:type="dcterms:W3CDTF">2020-09-24T14:25:00Z</dcterms:created>
  <dcterms:modified xsi:type="dcterms:W3CDTF">2020-09-24T14:25:00Z</dcterms:modified>
</cp:coreProperties>
</file>