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266A2" w14:textId="4705AE9F" w:rsidR="00DB4859" w:rsidRDefault="00DB4859" w:rsidP="00E064AB">
      <w:pPr>
        <w:pStyle w:val="Heading1"/>
        <w:rPr>
          <w:rFonts w:cstheme="majorHAnsi"/>
        </w:rPr>
      </w:pPr>
      <w:r>
        <w:rPr>
          <w:rFonts w:cstheme="majorHAnsi"/>
          <w:noProof/>
        </w:rPr>
        <w:drawing>
          <wp:inline distT="0" distB="0" distL="0" distR="0" wp14:anchorId="4008D165" wp14:editId="06213FD2">
            <wp:extent cx="5903124" cy="1199072"/>
            <wp:effectExtent l="0" t="0" r="2540" b="1270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 X20_Virtual Header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29033" cy="120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F7A43" w14:textId="7CAB9E82" w:rsidR="00DD57C6" w:rsidRPr="00E064AB" w:rsidRDefault="00DD57C6" w:rsidP="00E064AB">
      <w:pPr>
        <w:pStyle w:val="Heading1"/>
        <w:rPr>
          <w:rFonts w:cstheme="majorHAnsi"/>
          <w:color w:val="1F357C"/>
        </w:rPr>
      </w:pPr>
      <w:r w:rsidRPr="00E064AB">
        <w:rPr>
          <w:rFonts w:cstheme="majorHAnsi"/>
          <w:color w:val="1F357C"/>
        </w:rPr>
        <w:t>Best Practices for Virtual Conferencing (Participants)</w:t>
      </w:r>
    </w:p>
    <w:p w14:paraId="04925A26" w14:textId="21EB3442" w:rsidR="00DD57C6" w:rsidRPr="00DB4859" w:rsidRDefault="00E064AB" w:rsidP="00DD57C6">
      <w:pPr>
        <w:pStyle w:val="Heading2"/>
        <w:rPr>
          <w:rFonts w:cstheme="majorHAnsi"/>
          <w:color w:val="auto"/>
        </w:rPr>
      </w:pPr>
      <w:r>
        <w:rPr>
          <w:rFonts w:cstheme="majorHAnsi"/>
          <w:color w:val="auto"/>
        </w:rPr>
        <w:br/>
      </w:r>
      <w:r w:rsidR="00DD57C6" w:rsidRPr="00DB4859">
        <w:rPr>
          <w:rFonts w:cstheme="majorHAnsi"/>
          <w:color w:val="auto"/>
        </w:rPr>
        <w:t>Introduction</w:t>
      </w:r>
    </w:p>
    <w:p w14:paraId="7D991661" w14:textId="77777777" w:rsidR="00DD57C6" w:rsidRPr="00DB4859" w:rsidRDefault="00DD57C6" w:rsidP="00DD57C6">
      <w:pPr>
        <w:rPr>
          <w:rFonts w:asciiTheme="majorHAnsi" w:hAnsiTheme="majorHAnsi" w:cstheme="majorHAnsi"/>
        </w:rPr>
      </w:pPr>
    </w:p>
    <w:p w14:paraId="14A305DF" w14:textId="4AEDDAAE" w:rsidR="00DD57C6" w:rsidRPr="00DB4859" w:rsidRDefault="00DD57C6" w:rsidP="00DD57C6">
      <w:pPr>
        <w:rPr>
          <w:rFonts w:asciiTheme="majorHAnsi" w:hAnsiTheme="majorHAnsi" w:cstheme="majorHAnsi"/>
        </w:rPr>
      </w:pPr>
      <w:r w:rsidRPr="00DB4859">
        <w:rPr>
          <w:rFonts w:asciiTheme="majorHAnsi" w:hAnsiTheme="majorHAnsi" w:cstheme="majorHAnsi"/>
        </w:rPr>
        <w:t xml:space="preserve">These instructions cover best practices to ensure a smooth attendee experience for </w:t>
      </w:r>
      <w:r w:rsidRPr="00DB4859">
        <w:rPr>
          <w:rFonts w:asciiTheme="majorHAnsi" w:hAnsiTheme="majorHAnsi" w:cstheme="majorHAnsi"/>
          <w:b/>
        </w:rPr>
        <w:t>Zoom</w:t>
      </w:r>
      <w:r w:rsidRPr="00DB4859">
        <w:rPr>
          <w:rFonts w:asciiTheme="majorHAnsi" w:hAnsiTheme="majorHAnsi" w:cstheme="majorHAnsi"/>
        </w:rPr>
        <w:t xml:space="preserve"> and </w:t>
      </w:r>
      <w:proofErr w:type="spellStart"/>
      <w:r w:rsidRPr="00DB4859">
        <w:rPr>
          <w:rFonts w:asciiTheme="majorHAnsi" w:hAnsiTheme="majorHAnsi" w:cstheme="majorHAnsi"/>
          <w:b/>
        </w:rPr>
        <w:t>GoToWebinar</w:t>
      </w:r>
      <w:proofErr w:type="spellEnd"/>
      <w:r w:rsidRPr="00DB4859">
        <w:rPr>
          <w:rFonts w:asciiTheme="majorHAnsi" w:hAnsiTheme="majorHAnsi" w:cstheme="majorHAnsi"/>
        </w:rPr>
        <w:t xml:space="preserve">, the two platforms that ACC currently uses for virtual </w:t>
      </w:r>
      <w:r w:rsidR="000B0489" w:rsidRPr="00DB4859">
        <w:rPr>
          <w:rFonts w:asciiTheme="majorHAnsi" w:hAnsiTheme="majorHAnsi" w:cstheme="majorHAnsi"/>
        </w:rPr>
        <w:t>programs</w:t>
      </w:r>
      <w:r w:rsidRPr="00DB4859">
        <w:rPr>
          <w:rFonts w:asciiTheme="majorHAnsi" w:hAnsiTheme="majorHAnsi" w:cstheme="majorHAnsi"/>
        </w:rPr>
        <w:t xml:space="preserve">. Please check your program schedule to confirm which platform </w:t>
      </w:r>
      <w:r w:rsidR="00920CC1" w:rsidRPr="00DB4859">
        <w:rPr>
          <w:rFonts w:asciiTheme="majorHAnsi" w:hAnsiTheme="majorHAnsi" w:cstheme="majorHAnsi"/>
        </w:rPr>
        <w:t>will be used for the sessions that you are attending</w:t>
      </w:r>
      <w:r w:rsidRPr="00DB4859">
        <w:rPr>
          <w:rFonts w:asciiTheme="majorHAnsi" w:hAnsiTheme="majorHAnsi" w:cstheme="majorHAnsi"/>
        </w:rPr>
        <w:t xml:space="preserve">. </w:t>
      </w:r>
      <w:r w:rsidR="00E064AB">
        <w:rPr>
          <w:rFonts w:asciiTheme="majorHAnsi" w:hAnsiTheme="majorHAnsi" w:cstheme="majorHAnsi"/>
        </w:rPr>
        <w:br/>
      </w:r>
    </w:p>
    <w:p w14:paraId="4D24ED64" w14:textId="77777777" w:rsidR="00DD57C6" w:rsidRPr="00DB4859" w:rsidRDefault="00DD57C6" w:rsidP="00DD57C6">
      <w:pPr>
        <w:pStyle w:val="Heading2"/>
        <w:rPr>
          <w:rFonts w:cstheme="majorHAnsi"/>
          <w:color w:val="auto"/>
        </w:rPr>
      </w:pPr>
      <w:r w:rsidRPr="00DB4859">
        <w:rPr>
          <w:rFonts w:cstheme="majorHAnsi"/>
          <w:color w:val="auto"/>
        </w:rPr>
        <w:t>Installation &amp; Testing</w:t>
      </w:r>
    </w:p>
    <w:p w14:paraId="1CB3E3B5" w14:textId="77777777" w:rsidR="00DD57C6" w:rsidRPr="00DB4859" w:rsidRDefault="00DD57C6" w:rsidP="00DD57C6">
      <w:pPr>
        <w:rPr>
          <w:rFonts w:asciiTheme="majorHAnsi" w:hAnsiTheme="majorHAnsi" w:cstheme="majorHAnsi"/>
        </w:rPr>
      </w:pPr>
    </w:p>
    <w:p w14:paraId="3C334A15" w14:textId="13309307" w:rsidR="00DD57C6" w:rsidRPr="00DB4859" w:rsidRDefault="00920CC1" w:rsidP="00DD57C6">
      <w:pPr>
        <w:rPr>
          <w:rFonts w:asciiTheme="majorHAnsi" w:hAnsiTheme="majorHAnsi" w:cstheme="majorHAnsi"/>
        </w:rPr>
      </w:pPr>
      <w:r w:rsidRPr="00DB4859">
        <w:rPr>
          <w:rFonts w:asciiTheme="majorHAnsi" w:hAnsiTheme="majorHAnsi" w:cstheme="majorHAnsi"/>
        </w:rPr>
        <w:t xml:space="preserve">While </w:t>
      </w:r>
      <w:r w:rsidR="00DD57C6" w:rsidRPr="00DB4859">
        <w:rPr>
          <w:rFonts w:asciiTheme="majorHAnsi" w:hAnsiTheme="majorHAnsi" w:cstheme="majorHAnsi"/>
        </w:rPr>
        <w:t xml:space="preserve">Zoom and </w:t>
      </w:r>
      <w:proofErr w:type="spellStart"/>
      <w:r w:rsidR="00DD57C6" w:rsidRPr="00DB4859">
        <w:rPr>
          <w:rFonts w:asciiTheme="majorHAnsi" w:hAnsiTheme="majorHAnsi" w:cstheme="majorHAnsi"/>
        </w:rPr>
        <w:t>GoToWebinar</w:t>
      </w:r>
      <w:proofErr w:type="spellEnd"/>
      <w:r w:rsidR="00DD57C6" w:rsidRPr="00DB4859">
        <w:rPr>
          <w:rFonts w:asciiTheme="majorHAnsi" w:hAnsiTheme="majorHAnsi" w:cstheme="majorHAnsi"/>
        </w:rPr>
        <w:t xml:space="preserve"> </w:t>
      </w:r>
      <w:r w:rsidRPr="00DB4859">
        <w:rPr>
          <w:rFonts w:asciiTheme="majorHAnsi" w:hAnsiTheme="majorHAnsi" w:cstheme="majorHAnsi"/>
        </w:rPr>
        <w:t xml:space="preserve">both </w:t>
      </w:r>
      <w:r w:rsidR="00DD57C6" w:rsidRPr="00DB4859">
        <w:rPr>
          <w:rFonts w:asciiTheme="majorHAnsi" w:hAnsiTheme="majorHAnsi" w:cstheme="majorHAnsi"/>
        </w:rPr>
        <w:t>offer the ability to join via web browser, we strongly recommend t</w:t>
      </w:r>
      <w:r w:rsidR="00440A2B" w:rsidRPr="00DB4859">
        <w:rPr>
          <w:rFonts w:asciiTheme="majorHAnsi" w:hAnsiTheme="majorHAnsi" w:cstheme="majorHAnsi"/>
        </w:rPr>
        <w:t xml:space="preserve">hat you </w:t>
      </w:r>
      <w:r w:rsidRPr="00DB4859">
        <w:rPr>
          <w:rFonts w:asciiTheme="majorHAnsi" w:hAnsiTheme="majorHAnsi" w:cstheme="majorHAnsi"/>
        </w:rPr>
        <w:t xml:space="preserve">use each </w:t>
      </w:r>
      <w:r w:rsidR="00DF5B43" w:rsidRPr="00DB4859">
        <w:rPr>
          <w:rFonts w:asciiTheme="majorHAnsi" w:hAnsiTheme="majorHAnsi" w:cstheme="majorHAnsi"/>
        </w:rPr>
        <w:t>platform’s desktop client</w:t>
      </w:r>
      <w:r w:rsidR="00440A2B" w:rsidRPr="00DB4859">
        <w:rPr>
          <w:rFonts w:asciiTheme="majorHAnsi" w:hAnsiTheme="majorHAnsi" w:cstheme="majorHAnsi"/>
        </w:rPr>
        <w:t>/mobile app for better functionality</w:t>
      </w:r>
      <w:r w:rsidR="00DD57C6" w:rsidRPr="00DB4859">
        <w:rPr>
          <w:rFonts w:asciiTheme="majorHAnsi" w:hAnsiTheme="majorHAnsi" w:cstheme="majorHAnsi"/>
        </w:rPr>
        <w:t xml:space="preserve">. We also recommend that you test your </w:t>
      </w:r>
      <w:r w:rsidR="00440A2B" w:rsidRPr="00DB4859">
        <w:rPr>
          <w:rFonts w:asciiTheme="majorHAnsi" w:hAnsiTheme="majorHAnsi" w:cstheme="majorHAnsi"/>
        </w:rPr>
        <w:t>device</w:t>
      </w:r>
      <w:r w:rsidR="00DD57C6" w:rsidRPr="00DB4859">
        <w:rPr>
          <w:rFonts w:asciiTheme="majorHAnsi" w:hAnsiTheme="majorHAnsi" w:cstheme="majorHAnsi"/>
        </w:rPr>
        <w:t xml:space="preserve">’s audio and </w:t>
      </w:r>
      <w:r w:rsidR="00440A2B" w:rsidRPr="00DB4859">
        <w:rPr>
          <w:rFonts w:asciiTheme="majorHAnsi" w:hAnsiTheme="majorHAnsi" w:cstheme="majorHAnsi"/>
        </w:rPr>
        <w:t xml:space="preserve">video ahead of time. </w:t>
      </w:r>
    </w:p>
    <w:p w14:paraId="16ADCB5E" w14:textId="77777777" w:rsidR="00DD57C6" w:rsidRPr="00DB4859" w:rsidRDefault="00DD57C6" w:rsidP="00DD57C6">
      <w:pPr>
        <w:rPr>
          <w:rFonts w:asciiTheme="majorHAnsi" w:hAnsiTheme="majorHAnsi" w:cstheme="majorHAnsi"/>
        </w:rPr>
      </w:pPr>
    </w:p>
    <w:p w14:paraId="245F906B" w14:textId="77777777" w:rsidR="00DD57C6" w:rsidRPr="00E064AB" w:rsidRDefault="00DD57C6" w:rsidP="00DD57C6">
      <w:pPr>
        <w:rPr>
          <w:rFonts w:asciiTheme="majorHAnsi" w:hAnsiTheme="majorHAnsi" w:cstheme="majorHAnsi"/>
          <w:b/>
          <w:bCs/>
          <w:i/>
          <w:color w:val="EA6953"/>
        </w:rPr>
      </w:pPr>
      <w:r w:rsidRPr="00E064AB">
        <w:rPr>
          <w:rFonts w:asciiTheme="majorHAnsi" w:hAnsiTheme="majorHAnsi" w:cstheme="majorHAnsi"/>
          <w:b/>
          <w:bCs/>
          <w:i/>
          <w:color w:val="EA6953"/>
        </w:rPr>
        <w:t>Zoom</w:t>
      </w:r>
    </w:p>
    <w:p w14:paraId="0134265A" w14:textId="77777777" w:rsidR="00DD57C6" w:rsidRPr="00DB4859" w:rsidRDefault="00DD57C6" w:rsidP="00DD57C6">
      <w:pPr>
        <w:rPr>
          <w:rFonts w:asciiTheme="majorHAnsi" w:hAnsiTheme="majorHAnsi" w:cstheme="majorHAnsi"/>
          <w:i/>
        </w:rPr>
      </w:pPr>
    </w:p>
    <w:p w14:paraId="48AFF721" w14:textId="68533AD5" w:rsidR="00440A2B" w:rsidRPr="00DB4859" w:rsidRDefault="00440A2B" w:rsidP="00440A2B">
      <w:pPr>
        <w:rPr>
          <w:rFonts w:asciiTheme="majorHAnsi" w:hAnsiTheme="majorHAnsi" w:cstheme="majorHAnsi"/>
        </w:rPr>
      </w:pPr>
      <w:r w:rsidRPr="00DB4859">
        <w:rPr>
          <w:rFonts w:asciiTheme="majorHAnsi" w:hAnsiTheme="majorHAnsi" w:cstheme="majorHAnsi"/>
        </w:rPr>
        <w:t>Please follow the instructions</w:t>
      </w:r>
      <w:r w:rsidRPr="00DB4859">
        <w:rPr>
          <w:rFonts w:asciiTheme="majorHAnsi" w:eastAsia="Times New Roman" w:hAnsiTheme="majorHAnsi" w:cstheme="majorHAnsi"/>
        </w:rPr>
        <w:t xml:space="preserve"> </w:t>
      </w:r>
      <w:hyperlink r:id="rId9" w:history="1">
        <w:r w:rsidRPr="00DB4859">
          <w:rPr>
            <w:rStyle w:val="Hyperlink"/>
            <w:rFonts w:asciiTheme="majorHAnsi" w:hAnsiTheme="majorHAnsi" w:cstheme="majorHAnsi"/>
          </w:rPr>
          <w:t>here</w:t>
        </w:r>
      </w:hyperlink>
      <w:r w:rsidRPr="00DB4859">
        <w:rPr>
          <w:rFonts w:asciiTheme="majorHAnsi" w:hAnsiTheme="majorHAnsi" w:cstheme="majorHAnsi"/>
        </w:rPr>
        <w:t xml:space="preserve"> to f</w:t>
      </w:r>
      <w:r w:rsidR="00F33953" w:rsidRPr="00DB4859">
        <w:rPr>
          <w:rFonts w:asciiTheme="majorHAnsi" w:hAnsiTheme="majorHAnsi" w:cstheme="majorHAnsi"/>
        </w:rPr>
        <w:t xml:space="preserve">amiliarize yourself with </w:t>
      </w:r>
      <w:r w:rsidRPr="00DB4859">
        <w:rPr>
          <w:rFonts w:asciiTheme="majorHAnsi" w:hAnsiTheme="majorHAnsi" w:cstheme="majorHAnsi"/>
        </w:rPr>
        <w:t xml:space="preserve">Zoom and to test your device’s audio and video. </w:t>
      </w:r>
      <w:r w:rsidRPr="00DB4859">
        <w:rPr>
          <w:rFonts w:asciiTheme="majorHAnsi" w:hAnsiTheme="majorHAnsi" w:cstheme="majorHAnsi"/>
          <w:b/>
          <w:u w:val="single"/>
        </w:rPr>
        <w:t xml:space="preserve">If Zoom is not already installed on your device, joining the test session will offer to install </w:t>
      </w:r>
      <w:r w:rsidR="00920CC1" w:rsidRPr="00DB4859">
        <w:rPr>
          <w:rFonts w:asciiTheme="majorHAnsi" w:hAnsiTheme="majorHAnsi" w:cstheme="majorHAnsi"/>
          <w:b/>
          <w:u w:val="single"/>
        </w:rPr>
        <w:t>it</w:t>
      </w:r>
      <w:r w:rsidRPr="00DB4859">
        <w:rPr>
          <w:rFonts w:asciiTheme="majorHAnsi" w:hAnsiTheme="majorHAnsi" w:cstheme="majorHAnsi"/>
        </w:rPr>
        <w:t>. While in the test session</w:t>
      </w:r>
      <w:r w:rsidR="00DF5B43" w:rsidRPr="00DB4859">
        <w:rPr>
          <w:rFonts w:asciiTheme="majorHAnsi" w:hAnsiTheme="majorHAnsi" w:cstheme="majorHAnsi"/>
        </w:rPr>
        <w:t>,</w:t>
      </w:r>
      <w:r w:rsidRPr="00DB4859">
        <w:rPr>
          <w:rFonts w:asciiTheme="majorHAnsi" w:hAnsiTheme="majorHAnsi" w:cstheme="majorHAnsi"/>
        </w:rPr>
        <w:t xml:space="preserve"> please test the main functions </w:t>
      </w:r>
      <w:r w:rsidR="00DF5B43" w:rsidRPr="00DB4859">
        <w:rPr>
          <w:rFonts w:asciiTheme="majorHAnsi" w:hAnsiTheme="majorHAnsi" w:cstheme="majorHAnsi"/>
        </w:rPr>
        <w:t>that will be used during the virtual program</w:t>
      </w:r>
      <w:r w:rsidRPr="00DB4859">
        <w:rPr>
          <w:rFonts w:asciiTheme="majorHAnsi" w:hAnsiTheme="majorHAnsi" w:cstheme="majorHAnsi"/>
        </w:rPr>
        <w:t>:</w:t>
      </w:r>
    </w:p>
    <w:p w14:paraId="21A87BD1" w14:textId="77777777" w:rsidR="00DF5B43" w:rsidRPr="00DB4859" w:rsidRDefault="00DF5B43" w:rsidP="00440A2B">
      <w:pPr>
        <w:rPr>
          <w:rFonts w:asciiTheme="majorHAnsi" w:hAnsiTheme="majorHAnsi" w:cstheme="majorHAnsi"/>
        </w:rPr>
      </w:pPr>
    </w:p>
    <w:p w14:paraId="57A2C329" w14:textId="77777777" w:rsidR="00440A2B" w:rsidRPr="00DB4859" w:rsidRDefault="001A5EB4" w:rsidP="00440A2B">
      <w:pPr>
        <w:numPr>
          <w:ilvl w:val="0"/>
          <w:numId w:val="1"/>
        </w:numPr>
        <w:rPr>
          <w:rFonts w:asciiTheme="majorHAnsi" w:hAnsiTheme="majorHAnsi" w:cstheme="majorHAnsi"/>
        </w:rPr>
      </w:pPr>
      <w:hyperlink r:id="rId10" w:tgtFrame="_blank" w:history="1">
        <w:r w:rsidR="00440A2B" w:rsidRPr="00DB4859">
          <w:rPr>
            <w:rStyle w:val="Hyperlink"/>
            <w:rFonts w:asciiTheme="majorHAnsi" w:hAnsiTheme="majorHAnsi" w:cstheme="majorHAnsi"/>
          </w:rPr>
          <w:t>Mute your microphone</w:t>
        </w:r>
      </w:hyperlink>
    </w:p>
    <w:p w14:paraId="1A25EB9E" w14:textId="77777777" w:rsidR="00DF5B43" w:rsidRPr="00DB4859" w:rsidRDefault="001A5EB4" w:rsidP="00440A2B">
      <w:pPr>
        <w:numPr>
          <w:ilvl w:val="0"/>
          <w:numId w:val="1"/>
        </w:numPr>
        <w:rPr>
          <w:rFonts w:asciiTheme="majorHAnsi" w:hAnsiTheme="majorHAnsi" w:cstheme="majorHAnsi"/>
        </w:rPr>
      </w:pPr>
      <w:hyperlink r:id="rId11" w:anchor="h_12b8d38d-8d78-4e5b-95f9-f43bac647f2b" w:history="1">
        <w:r w:rsidR="00DF5B43" w:rsidRPr="00DB4859">
          <w:rPr>
            <w:rStyle w:val="Hyperlink"/>
            <w:rFonts w:asciiTheme="majorHAnsi" w:hAnsiTheme="majorHAnsi" w:cstheme="majorHAnsi"/>
          </w:rPr>
          <w:t>Raise your hand</w:t>
        </w:r>
      </w:hyperlink>
    </w:p>
    <w:p w14:paraId="3BCCB935" w14:textId="77777777" w:rsidR="00440A2B" w:rsidRPr="00DB4859" w:rsidRDefault="001A5EB4" w:rsidP="00DD57C6">
      <w:pPr>
        <w:numPr>
          <w:ilvl w:val="0"/>
          <w:numId w:val="1"/>
        </w:numPr>
        <w:rPr>
          <w:rFonts w:asciiTheme="majorHAnsi" w:hAnsiTheme="majorHAnsi" w:cstheme="majorHAnsi"/>
        </w:rPr>
      </w:pPr>
      <w:hyperlink r:id="rId12" w:tgtFrame="_blank" w:history="1">
        <w:r w:rsidR="00440A2B" w:rsidRPr="00DB4859">
          <w:rPr>
            <w:rStyle w:val="Hyperlink"/>
            <w:rFonts w:asciiTheme="majorHAnsi" w:hAnsiTheme="majorHAnsi" w:cstheme="majorHAnsi"/>
          </w:rPr>
          <w:t>Text chat during a meeting</w:t>
        </w:r>
      </w:hyperlink>
    </w:p>
    <w:p w14:paraId="37E9F18F" w14:textId="77777777" w:rsidR="00DD57C6" w:rsidRPr="00DB4859" w:rsidRDefault="00DD57C6" w:rsidP="00DD57C6">
      <w:pPr>
        <w:rPr>
          <w:rFonts w:asciiTheme="majorHAnsi" w:hAnsiTheme="majorHAnsi" w:cstheme="majorHAnsi"/>
        </w:rPr>
      </w:pPr>
    </w:p>
    <w:p w14:paraId="24E4C37B" w14:textId="1C218375" w:rsidR="00DD57C6" w:rsidRPr="00DB4859" w:rsidRDefault="00DF5B43" w:rsidP="00DD57C6">
      <w:pPr>
        <w:rPr>
          <w:rFonts w:asciiTheme="majorHAnsi" w:eastAsia="Times New Roman" w:hAnsiTheme="majorHAnsi" w:cstheme="majorHAnsi"/>
        </w:rPr>
      </w:pPr>
      <w:r w:rsidRPr="00DB4859">
        <w:rPr>
          <w:rFonts w:asciiTheme="majorHAnsi" w:eastAsia="Times New Roman" w:hAnsiTheme="majorHAnsi" w:cstheme="majorHAnsi"/>
        </w:rPr>
        <w:t xml:space="preserve">On the day of the </w:t>
      </w:r>
      <w:r w:rsidR="002D21B7" w:rsidRPr="00DB4859">
        <w:rPr>
          <w:rFonts w:asciiTheme="majorHAnsi" w:eastAsia="Times New Roman" w:hAnsiTheme="majorHAnsi" w:cstheme="majorHAnsi"/>
        </w:rPr>
        <w:t>virtual program</w:t>
      </w:r>
      <w:r w:rsidRPr="00DB4859">
        <w:rPr>
          <w:rFonts w:asciiTheme="majorHAnsi" w:eastAsia="Times New Roman" w:hAnsiTheme="majorHAnsi" w:cstheme="majorHAnsi"/>
        </w:rPr>
        <w:t xml:space="preserve">, you will simply need to click on the </w:t>
      </w:r>
      <w:r w:rsidR="009336DC" w:rsidRPr="00DB4859">
        <w:rPr>
          <w:rFonts w:asciiTheme="majorHAnsi" w:eastAsia="Times New Roman" w:hAnsiTheme="majorHAnsi" w:cstheme="majorHAnsi"/>
        </w:rPr>
        <w:t xml:space="preserve">unique </w:t>
      </w:r>
      <w:r w:rsidR="00F33953" w:rsidRPr="00DB4859">
        <w:rPr>
          <w:rFonts w:asciiTheme="majorHAnsi" w:eastAsia="Times New Roman" w:hAnsiTheme="majorHAnsi" w:cstheme="majorHAnsi"/>
        </w:rPr>
        <w:t xml:space="preserve">Zoom link that has been provided for each session and you will be connected to the meeting. </w:t>
      </w:r>
    </w:p>
    <w:p w14:paraId="772C18ED" w14:textId="77777777" w:rsidR="00DF5B43" w:rsidRPr="00DB4859" w:rsidRDefault="00DF5B43" w:rsidP="00DD57C6">
      <w:pPr>
        <w:rPr>
          <w:rFonts w:asciiTheme="majorHAnsi" w:eastAsia="Times New Roman" w:hAnsiTheme="majorHAnsi" w:cstheme="majorHAnsi"/>
        </w:rPr>
      </w:pPr>
    </w:p>
    <w:p w14:paraId="71C534BB" w14:textId="77777777" w:rsidR="00DF5B43" w:rsidRPr="00E064AB" w:rsidRDefault="00DF5B43" w:rsidP="00DD57C6">
      <w:pPr>
        <w:rPr>
          <w:rFonts w:asciiTheme="majorHAnsi" w:eastAsia="Times New Roman" w:hAnsiTheme="majorHAnsi" w:cstheme="majorHAnsi"/>
          <w:b/>
          <w:bCs/>
          <w:i/>
          <w:color w:val="EA6953"/>
        </w:rPr>
      </w:pPr>
      <w:proofErr w:type="spellStart"/>
      <w:r w:rsidRPr="00E064AB">
        <w:rPr>
          <w:rFonts w:asciiTheme="majorHAnsi" w:eastAsia="Times New Roman" w:hAnsiTheme="majorHAnsi" w:cstheme="majorHAnsi"/>
          <w:b/>
          <w:bCs/>
          <w:i/>
          <w:color w:val="EA6953"/>
        </w:rPr>
        <w:t>GoToWebinar</w:t>
      </w:r>
      <w:proofErr w:type="spellEnd"/>
    </w:p>
    <w:p w14:paraId="3584D4DB" w14:textId="77777777" w:rsidR="00DF5B43" w:rsidRPr="00DB4859" w:rsidRDefault="00DF5B43" w:rsidP="00DD57C6">
      <w:pPr>
        <w:rPr>
          <w:rFonts w:asciiTheme="majorHAnsi" w:eastAsia="Times New Roman" w:hAnsiTheme="majorHAnsi" w:cstheme="majorHAnsi"/>
          <w:i/>
        </w:rPr>
      </w:pPr>
    </w:p>
    <w:p w14:paraId="43E6B731" w14:textId="45A3B8C2" w:rsidR="00F33953" w:rsidRPr="00DB4859" w:rsidRDefault="00F33953" w:rsidP="00F33953">
      <w:pPr>
        <w:rPr>
          <w:rFonts w:asciiTheme="majorHAnsi" w:hAnsiTheme="majorHAnsi" w:cstheme="majorHAnsi"/>
        </w:rPr>
      </w:pPr>
      <w:r w:rsidRPr="00DB4859">
        <w:rPr>
          <w:rFonts w:asciiTheme="majorHAnsi" w:hAnsiTheme="majorHAnsi" w:cstheme="majorHAnsi"/>
        </w:rPr>
        <w:t>Please follow the instructions</w:t>
      </w:r>
      <w:r w:rsidRPr="00DB4859">
        <w:rPr>
          <w:rFonts w:asciiTheme="majorHAnsi" w:eastAsia="Times New Roman" w:hAnsiTheme="majorHAnsi" w:cstheme="majorHAnsi"/>
        </w:rPr>
        <w:t xml:space="preserve"> </w:t>
      </w:r>
      <w:hyperlink r:id="rId13" w:history="1">
        <w:r w:rsidRPr="00DB4859">
          <w:rPr>
            <w:rStyle w:val="Hyperlink"/>
            <w:rFonts w:asciiTheme="majorHAnsi" w:hAnsiTheme="majorHAnsi" w:cstheme="majorHAnsi"/>
          </w:rPr>
          <w:t>here</w:t>
        </w:r>
      </w:hyperlink>
      <w:r w:rsidRPr="00DB4859">
        <w:rPr>
          <w:rFonts w:asciiTheme="majorHAnsi" w:hAnsiTheme="majorHAnsi" w:cstheme="majorHAnsi"/>
        </w:rPr>
        <w:t xml:space="preserve"> to familiarize yourself with </w:t>
      </w:r>
      <w:proofErr w:type="spellStart"/>
      <w:r w:rsidRPr="00DB4859">
        <w:rPr>
          <w:rFonts w:asciiTheme="majorHAnsi" w:hAnsiTheme="majorHAnsi" w:cstheme="majorHAnsi"/>
        </w:rPr>
        <w:t>GoToWebinar</w:t>
      </w:r>
      <w:proofErr w:type="spellEnd"/>
      <w:r w:rsidRPr="00DB4859">
        <w:rPr>
          <w:rFonts w:asciiTheme="majorHAnsi" w:hAnsiTheme="majorHAnsi" w:cstheme="majorHAnsi"/>
        </w:rPr>
        <w:t xml:space="preserve"> and to test your device’s audio and video. </w:t>
      </w:r>
      <w:r w:rsidRPr="00DB4859">
        <w:rPr>
          <w:rFonts w:asciiTheme="majorHAnsi" w:hAnsiTheme="majorHAnsi" w:cstheme="majorHAnsi"/>
          <w:b/>
          <w:u w:val="single"/>
        </w:rPr>
        <w:t xml:space="preserve">If </w:t>
      </w:r>
      <w:proofErr w:type="spellStart"/>
      <w:r w:rsidRPr="00DB4859">
        <w:rPr>
          <w:rFonts w:asciiTheme="majorHAnsi" w:hAnsiTheme="majorHAnsi" w:cstheme="majorHAnsi"/>
          <w:b/>
          <w:u w:val="single"/>
        </w:rPr>
        <w:t>GoToWebinar</w:t>
      </w:r>
      <w:proofErr w:type="spellEnd"/>
      <w:r w:rsidRPr="00DB4859">
        <w:rPr>
          <w:rFonts w:asciiTheme="majorHAnsi" w:hAnsiTheme="majorHAnsi" w:cstheme="majorHAnsi"/>
          <w:b/>
          <w:u w:val="single"/>
        </w:rPr>
        <w:t xml:space="preserve"> is not already installed on your device, joining the test sess</w:t>
      </w:r>
      <w:r w:rsidR="00920CC1" w:rsidRPr="00DB4859">
        <w:rPr>
          <w:rFonts w:asciiTheme="majorHAnsi" w:hAnsiTheme="majorHAnsi" w:cstheme="majorHAnsi"/>
          <w:b/>
          <w:u w:val="single"/>
        </w:rPr>
        <w:t>ion will offer to install it</w:t>
      </w:r>
      <w:r w:rsidRPr="00DB4859">
        <w:rPr>
          <w:rFonts w:asciiTheme="majorHAnsi" w:hAnsiTheme="majorHAnsi" w:cstheme="majorHAnsi"/>
        </w:rPr>
        <w:t xml:space="preserve">. While in the test session, please </w:t>
      </w:r>
      <w:r w:rsidR="00380917" w:rsidRPr="00DB4859">
        <w:rPr>
          <w:rFonts w:asciiTheme="majorHAnsi" w:hAnsiTheme="majorHAnsi" w:cstheme="majorHAnsi"/>
        </w:rPr>
        <w:t>explore the following in-session features:</w:t>
      </w:r>
    </w:p>
    <w:p w14:paraId="050EA048" w14:textId="77777777" w:rsidR="00F33953" w:rsidRPr="00DB4859" w:rsidRDefault="00F33953" w:rsidP="00F33953">
      <w:pPr>
        <w:rPr>
          <w:rFonts w:asciiTheme="majorHAnsi" w:hAnsiTheme="majorHAnsi" w:cstheme="majorHAnsi"/>
        </w:rPr>
      </w:pPr>
    </w:p>
    <w:p w14:paraId="1D279697" w14:textId="17ACBD11" w:rsidR="00DE07B0" w:rsidRPr="00DB4859" w:rsidRDefault="001A5EB4" w:rsidP="00F33953">
      <w:pPr>
        <w:numPr>
          <w:ilvl w:val="0"/>
          <w:numId w:val="1"/>
        </w:numPr>
        <w:rPr>
          <w:rFonts w:asciiTheme="majorHAnsi" w:hAnsiTheme="majorHAnsi" w:cstheme="majorHAnsi"/>
        </w:rPr>
      </w:pPr>
      <w:hyperlink r:id="rId14" w:history="1">
        <w:r w:rsidR="00E7722B" w:rsidRPr="00DB4859">
          <w:rPr>
            <w:rStyle w:val="Hyperlink"/>
            <w:rFonts w:asciiTheme="majorHAnsi" w:hAnsiTheme="majorHAnsi" w:cstheme="majorHAnsi"/>
          </w:rPr>
          <w:t>Switch audio modes</w:t>
        </w:r>
      </w:hyperlink>
      <w:r w:rsidR="00DE07B0" w:rsidRPr="00DB4859">
        <w:rPr>
          <w:rFonts w:asciiTheme="majorHAnsi" w:hAnsiTheme="majorHAnsi" w:cstheme="majorHAnsi"/>
        </w:rPr>
        <w:t>—</w:t>
      </w:r>
      <w:r w:rsidR="000B0489" w:rsidRPr="00DB4859">
        <w:rPr>
          <w:rFonts w:asciiTheme="majorHAnsi" w:hAnsiTheme="majorHAnsi" w:cstheme="majorHAnsi"/>
        </w:rPr>
        <w:t>Y</w:t>
      </w:r>
      <w:r w:rsidR="00E7722B" w:rsidRPr="00DB4859">
        <w:rPr>
          <w:rFonts w:asciiTheme="majorHAnsi" w:hAnsiTheme="majorHAnsi" w:cstheme="majorHAnsi"/>
        </w:rPr>
        <w:t xml:space="preserve">ou can switch the audio mode you use to connect to the session while the session is </w:t>
      </w:r>
      <w:r w:rsidR="00363B52" w:rsidRPr="00DB4859">
        <w:rPr>
          <w:rFonts w:asciiTheme="majorHAnsi" w:hAnsiTheme="majorHAnsi" w:cstheme="majorHAnsi"/>
        </w:rPr>
        <w:t>in progress (i.e., switch from c</w:t>
      </w:r>
      <w:r w:rsidR="00E7722B" w:rsidRPr="00DB4859">
        <w:rPr>
          <w:rFonts w:asciiTheme="majorHAnsi" w:hAnsiTheme="majorHAnsi" w:cstheme="majorHAnsi"/>
        </w:rPr>
        <w:t>omputer</w:t>
      </w:r>
      <w:r w:rsidR="00363B52" w:rsidRPr="00DB4859">
        <w:rPr>
          <w:rFonts w:asciiTheme="majorHAnsi" w:hAnsiTheme="majorHAnsi" w:cstheme="majorHAnsi"/>
        </w:rPr>
        <w:t xml:space="preserve"> mode to p</w:t>
      </w:r>
      <w:r w:rsidR="00E7722B" w:rsidRPr="00DB4859">
        <w:rPr>
          <w:rFonts w:asciiTheme="majorHAnsi" w:hAnsiTheme="majorHAnsi" w:cstheme="majorHAnsi"/>
        </w:rPr>
        <w:t>hone mode or vice versa). This can be useful if you are having issues connecting with your current method.</w:t>
      </w:r>
      <w:r w:rsidR="00363B52" w:rsidRPr="00DB4859">
        <w:rPr>
          <w:rFonts w:asciiTheme="majorHAnsi" w:hAnsiTheme="majorHAnsi" w:cstheme="majorHAnsi"/>
        </w:rPr>
        <w:t xml:space="preserve"> </w:t>
      </w:r>
      <w:r w:rsidR="00363B52" w:rsidRPr="00DB4859">
        <w:rPr>
          <w:rFonts w:asciiTheme="majorHAnsi" w:hAnsiTheme="majorHAnsi" w:cstheme="majorHAnsi"/>
          <w:u w:val="single"/>
        </w:rPr>
        <w:t xml:space="preserve">Note: </w:t>
      </w:r>
      <w:r w:rsidR="00920CC1" w:rsidRPr="00DB4859">
        <w:rPr>
          <w:rFonts w:asciiTheme="majorHAnsi" w:hAnsiTheme="majorHAnsi" w:cstheme="majorHAnsi"/>
          <w:u w:val="single"/>
        </w:rPr>
        <w:t>regardless of connection method, all attendees join in listen-only mode</w:t>
      </w:r>
      <w:r w:rsidR="000B0489" w:rsidRPr="00DB4859">
        <w:rPr>
          <w:rFonts w:asciiTheme="majorHAnsi" w:hAnsiTheme="majorHAnsi" w:cstheme="majorHAnsi"/>
          <w:u w:val="single"/>
        </w:rPr>
        <w:t>.</w:t>
      </w:r>
      <w:r w:rsidR="00920CC1" w:rsidRPr="00DB4859">
        <w:rPr>
          <w:rFonts w:asciiTheme="majorHAnsi" w:hAnsiTheme="majorHAnsi" w:cstheme="majorHAnsi"/>
          <w:u w:val="single"/>
        </w:rPr>
        <w:t xml:space="preserve"> </w:t>
      </w:r>
    </w:p>
    <w:p w14:paraId="12C8EDAF" w14:textId="58DDE3EE" w:rsidR="00F33953" w:rsidRPr="00DB4859" w:rsidRDefault="001A5EB4" w:rsidP="00F33953">
      <w:pPr>
        <w:numPr>
          <w:ilvl w:val="0"/>
          <w:numId w:val="1"/>
        </w:numPr>
        <w:rPr>
          <w:rFonts w:asciiTheme="majorHAnsi" w:hAnsiTheme="majorHAnsi" w:cstheme="majorHAnsi"/>
        </w:rPr>
      </w:pPr>
      <w:hyperlink r:id="rId15" w:history="1">
        <w:r w:rsidR="00E7722B" w:rsidRPr="00DB4859">
          <w:rPr>
            <w:rStyle w:val="Hyperlink"/>
            <w:rFonts w:asciiTheme="majorHAnsi" w:hAnsiTheme="majorHAnsi" w:cstheme="majorHAnsi"/>
          </w:rPr>
          <w:t>Submit question</w:t>
        </w:r>
      </w:hyperlink>
      <w:r w:rsidR="00380917" w:rsidRPr="00DB4859">
        <w:rPr>
          <w:rFonts w:asciiTheme="majorHAnsi" w:hAnsiTheme="majorHAnsi" w:cstheme="majorHAnsi"/>
        </w:rPr>
        <w:t xml:space="preserve">— </w:t>
      </w:r>
      <w:r w:rsidR="00DE07B0" w:rsidRPr="00DB4859">
        <w:rPr>
          <w:rFonts w:asciiTheme="majorHAnsi" w:hAnsiTheme="majorHAnsi" w:cstheme="majorHAnsi"/>
        </w:rPr>
        <w:t>It is not possible for attendees to exchange chat messages with other attendees. However, you can send questions and comments to the presenter using the Questions pane</w:t>
      </w:r>
      <w:r w:rsidR="00E7722B" w:rsidRPr="00DB4859">
        <w:rPr>
          <w:rFonts w:asciiTheme="majorHAnsi" w:hAnsiTheme="majorHAnsi" w:cstheme="majorHAnsi"/>
        </w:rPr>
        <w:t xml:space="preserve"> in the attendee control panel</w:t>
      </w:r>
      <w:r w:rsidR="00DE07B0" w:rsidRPr="00DB4859">
        <w:rPr>
          <w:rFonts w:asciiTheme="majorHAnsi" w:hAnsiTheme="majorHAnsi" w:cstheme="majorHAnsi"/>
        </w:rPr>
        <w:t xml:space="preserve">. </w:t>
      </w:r>
    </w:p>
    <w:p w14:paraId="41530959" w14:textId="36228217" w:rsidR="00E7722B" w:rsidRPr="00DB4859" w:rsidRDefault="001A5EB4" w:rsidP="00F33953">
      <w:pPr>
        <w:numPr>
          <w:ilvl w:val="0"/>
          <w:numId w:val="1"/>
        </w:numPr>
        <w:rPr>
          <w:rFonts w:asciiTheme="majorHAnsi" w:hAnsiTheme="majorHAnsi" w:cstheme="majorHAnsi"/>
        </w:rPr>
      </w:pPr>
      <w:hyperlink r:id="rId16" w:history="1">
        <w:r w:rsidR="00E7722B" w:rsidRPr="00DB4859">
          <w:rPr>
            <w:rStyle w:val="Hyperlink"/>
            <w:rFonts w:asciiTheme="majorHAnsi" w:hAnsiTheme="majorHAnsi" w:cstheme="majorHAnsi"/>
          </w:rPr>
          <w:t>Raise hand</w:t>
        </w:r>
      </w:hyperlink>
      <w:r w:rsidR="00E7722B" w:rsidRPr="00DB4859">
        <w:rPr>
          <w:rFonts w:asciiTheme="majorHAnsi" w:hAnsiTheme="majorHAnsi" w:cstheme="majorHAnsi"/>
        </w:rPr>
        <w:t>—</w:t>
      </w:r>
      <w:r w:rsidR="000B0489" w:rsidRPr="00DB4859">
        <w:rPr>
          <w:rFonts w:asciiTheme="majorHAnsi" w:hAnsiTheme="majorHAnsi" w:cstheme="majorHAnsi"/>
        </w:rPr>
        <w:t>A</w:t>
      </w:r>
      <w:r w:rsidR="00E7722B" w:rsidRPr="00DB4859">
        <w:rPr>
          <w:rFonts w:asciiTheme="majorHAnsi" w:hAnsiTheme="majorHAnsi" w:cstheme="majorHAnsi"/>
        </w:rPr>
        <w:t xml:space="preserve">ttendees can use the hand-raising button in the attendee control panel. This feature is often used by attendees who would like to be unmuted for verbal questions. </w:t>
      </w:r>
    </w:p>
    <w:p w14:paraId="299A6CB5" w14:textId="77777777" w:rsidR="00F33953" w:rsidRPr="00DB4859" w:rsidRDefault="00F33953" w:rsidP="00F33953">
      <w:pPr>
        <w:rPr>
          <w:rFonts w:asciiTheme="majorHAnsi" w:hAnsiTheme="majorHAnsi" w:cstheme="majorHAnsi"/>
        </w:rPr>
      </w:pPr>
    </w:p>
    <w:p w14:paraId="2853310E" w14:textId="5A3F56B2" w:rsidR="00920CC1" w:rsidRPr="00DB4859" w:rsidRDefault="00F33953" w:rsidP="00F33953">
      <w:pPr>
        <w:rPr>
          <w:rFonts w:asciiTheme="majorHAnsi" w:eastAsia="Times New Roman" w:hAnsiTheme="majorHAnsi" w:cstheme="majorHAnsi"/>
        </w:rPr>
      </w:pPr>
      <w:r w:rsidRPr="00DB4859">
        <w:rPr>
          <w:rFonts w:asciiTheme="majorHAnsi" w:eastAsia="Times New Roman" w:hAnsiTheme="majorHAnsi" w:cstheme="majorHAnsi"/>
        </w:rPr>
        <w:t xml:space="preserve">On the day of the </w:t>
      </w:r>
      <w:r w:rsidR="002D21B7" w:rsidRPr="00DB4859">
        <w:rPr>
          <w:rFonts w:asciiTheme="majorHAnsi" w:eastAsia="Times New Roman" w:hAnsiTheme="majorHAnsi" w:cstheme="majorHAnsi"/>
        </w:rPr>
        <w:t>virtual program</w:t>
      </w:r>
      <w:r w:rsidRPr="00DB4859">
        <w:rPr>
          <w:rFonts w:asciiTheme="majorHAnsi" w:eastAsia="Times New Roman" w:hAnsiTheme="majorHAnsi" w:cstheme="majorHAnsi"/>
        </w:rPr>
        <w:t xml:space="preserve">, you will simply need to click on the </w:t>
      </w:r>
      <w:r w:rsidR="009336DC" w:rsidRPr="00DB4859">
        <w:rPr>
          <w:rFonts w:asciiTheme="majorHAnsi" w:eastAsia="Times New Roman" w:hAnsiTheme="majorHAnsi" w:cstheme="majorHAnsi"/>
        </w:rPr>
        <w:t xml:space="preserve">unique </w:t>
      </w:r>
      <w:proofErr w:type="spellStart"/>
      <w:r w:rsidR="009336DC" w:rsidRPr="00DB4859">
        <w:rPr>
          <w:rFonts w:asciiTheme="majorHAnsi" w:eastAsia="Times New Roman" w:hAnsiTheme="majorHAnsi" w:cstheme="majorHAnsi"/>
        </w:rPr>
        <w:t>GoToWebinar</w:t>
      </w:r>
      <w:proofErr w:type="spellEnd"/>
      <w:r w:rsidR="009336DC" w:rsidRPr="00DB4859">
        <w:rPr>
          <w:rFonts w:asciiTheme="majorHAnsi" w:eastAsia="Times New Roman" w:hAnsiTheme="majorHAnsi" w:cstheme="majorHAnsi"/>
        </w:rPr>
        <w:t xml:space="preserve"> </w:t>
      </w:r>
      <w:r w:rsidRPr="00DB4859">
        <w:rPr>
          <w:rFonts w:asciiTheme="majorHAnsi" w:eastAsia="Times New Roman" w:hAnsiTheme="majorHAnsi" w:cstheme="majorHAnsi"/>
        </w:rPr>
        <w:t xml:space="preserve">link that has been provided for each session and you will be connected to the meeting. </w:t>
      </w:r>
      <w:r w:rsidR="00E064AB">
        <w:rPr>
          <w:rFonts w:asciiTheme="majorHAnsi" w:eastAsia="Times New Roman" w:hAnsiTheme="majorHAnsi" w:cstheme="majorHAnsi"/>
        </w:rPr>
        <w:br/>
      </w:r>
    </w:p>
    <w:p w14:paraId="1A8DA15B" w14:textId="73EFEE34" w:rsidR="00920CC1" w:rsidRPr="00DB4859" w:rsidRDefault="00AA3807" w:rsidP="00920CC1">
      <w:pPr>
        <w:pStyle w:val="Heading2"/>
        <w:rPr>
          <w:rFonts w:cstheme="majorHAnsi"/>
          <w:color w:val="auto"/>
        </w:rPr>
      </w:pPr>
      <w:r w:rsidRPr="00DB4859">
        <w:rPr>
          <w:rFonts w:cstheme="majorHAnsi"/>
          <w:color w:val="auto"/>
        </w:rPr>
        <w:t>Tips</w:t>
      </w:r>
      <w:r w:rsidR="00920CC1" w:rsidRPr="00DB4859">
        <w:rPr>
          <w:rFonts w:cstheme="majorHAnsi"/>
          <w:color w:val="auto"/>
        </w:rPr>
        <w:t xml:space="preserve"> for an Effective Session</w:t>
      </w:r>
    </w:p>
    <w:p w14:paraId="239A5081" w14:textId="77777777" w:rsidR="00920CC1" w:rsidRPr="00DB4859" w:rsidRDefault="00920CC1" w:rsidP="00920CC1">
      <w:pPr>
        <w:rPr>
          <w:rFonts w:asciiTheme="majorHAnsi" w:hAnsiTheme="majorHAnsi" w:cstheme="majorHAnsi"/>
        </w:rPr>
      </w:pPr>
    </w:p>
    <w:p w14:paraId="235B4AC7" w14:textId="575FDDE7" w:rsidR="00DF5B43" w:rsidRPr="00DB4859" w:rsidRDefault="00DD2783" w:rsidP="00920CC1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DB4859">
        <w:rPr>
          <w:rFonts w:asciiTheme="majorHAnsi" w:hAnsiTheme="majorHAnsi" w:cstheme="majorHAnsi"/>
        </w:rPr>
        <w:t xml:space="preserve">For both Zoom and </w:t>
      </w:r>
      <w:proofErr w:type="spellStart"/>
      <w:r w:rsidRPr="00DB4859">
        <w:rPr>
          <w:rFonts w:asciiTheme="majorHAnsi" w:hAnsiTheme="majorHAnsi" w:cstheme="majorHAnsi"/>
        </w:rPr>
        <w:t>GoToWebinar</w:t>
      </w:r>
      <w:proofErr w:type="spellEnd"/>
      <w:r w:rsidRPr="00DB4859">
        <w:rPr>
          <w:rFonts w:asciiTheme="majorHAnsi" w:hAnsiTheme="majorHAnsi" w:cstheme="majorHAnsi"/>
        </w:rPr>
        <w:t>, be sure to download the latest desktop client or mobile application for the best user experience.</w:t>
      </w:r>
    </w:p>
    <w:p w14:paraId="50D0C33E" w14:textId="0562A93F" w:rsidR="00DD2783" w:rsidRPr="00DB4859" w:rsidRDefault="00DD2783" w:rsidP="00920CC1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DB4859">
        <w:rPr>
          <w:rFonts w:asciiTheme="majorHAnsi" w:hAnsiTheme="majorHAnsi" w:cstheme="majorHAnsi"/>
        </w:rPr>
        <w:t xml:space="preserve">Please be diligent about muting your audio when you are not speaking so that background noise will not disrupt the other attendees. </w:t>
      </w:r>
    </w:p>
    <w:p w14:paraId="640AA59A" w14:textId="4B853861" w:rsidR="00DD2783" w:rsidRPr="00DB4859" w:rsidRDefault="00DD2783" w:rsidP="00920CC1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DB4859">
        <w:rPr>
          <w:rFonts w:asciiTheme="majorHAnsi" w:hAnsiTheme="majorHAnsi" w:cstheme="majorHAnsi"/>
        </w:rPr>
        <w:t xml:space="preserve">Note that virtual sessions often are recorded and published on ACC’s website after the program. </w:t>
      </w:r>
    </w:p>
    <w:p w14:paraId="20C8EE04" w14:textId="18DBA0B6" w:rsidR="00DD2783" w:rsidRPr="00DB4859" w:rsidRDefault="00AA3807" w:rsidP="00920CC1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DB4859">
        <w:rPr>
          <w:rFonts w:asciiTheme="majorHAnsi" w:hAnsiTheme="majorHAnsi" w:cstheme="majorHAnsi"/>
        </w:rPr>
        <w:t xml:space="preserve">Please remember to fill out evaluations so that ACC can continue to offer the most relevant and timely programming to our membership.  </w:t>
      </w:r>
    </w:p>
    <w:p w14:paraId="686C7390" w14:textId="77777777" w:rsidR="00920CC1" w:rsidRPr="00DB4859" w:rsidRDefault="00920CC1" w:rsidP="00DD57C6">
      <w:pPr>
        <w:rPr>
          <w:rFonts w:asciiTheme="majorHAnsi" w:hAnsiTheme="majorHAnsi" w:cstheme="majorHAnsi"/>
        </w:rPr>
      </w:pPr>
    </w:p>
    <w:p w14:paraId="00507E8D" w14:textId="77777777" w:rsidR="00DD57C6" w:rsidRPr="00DB4859" w:rsidRDefault="00DD57C6" w:rsidP="00DD57C6">
      <w:pPr>
        <w:rPr>
          <w:rFonts w:asciiTheme="majorHAnsi" w:hAnsiTheme="majorHAnsi" w:cstheme="majorHAnsi"/>
        </w:rPr>
      </w:pPr>
    </w:p>
    <w:p w14:paraId="2B139AED" w14:textId="77777777" w:rsidR="00DD57C6" w:rsidRPr="00DB4859" w:rsidRDefault="00DD57C6" w:rsidP="00DD57C6">
      <w:pPr>
        <w:rPr>
          <w:rFonts w:asciiTheme="majorHAnsi" w:hAnsiTheme="majorHAnsi" w:cstheme="majorHAnsi"/>
        </w:rPr>
      </w:pPr>
    </w:p>
    <w:sectPr w:rsidR="00DD57C6" w:rsidRPr="00DB4859" w:rsidSect="00E064AB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322A3B"/>
    <w:multiLevelType w:val="multilevel"/>
    <w:tmpl w:val="9664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E83610"/>
    <w:multiLevelType w:val="hybridMultilevel"/>
    <w:tmpl w:val="6708F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7C6"/>
    <w:rsid w:val="000B0489"/>
    <w:rsid w:val="001A5EB4"/>
    <w:rsid w:val="002A3FD6"/>
    <w:rsid w:val="002D21B7"/>
    <w:rsid w:val="00363B52"/>
    <w:rsid w:val="00380917"/>
    <w:rsid w:val="00440A2B"/>
    <w:rsid w:val="00920CC1"/>
    <w:rsid w:val="009336DC"/>
    <w:rsid w:val="00AA3807"/>
    <w:rsid w:val="00AA3FC8"/>
    <w:rsid w:val="00B92308"/>
    <w:rsid w:val="00DB4859"/>
    <w:rsid w:val="00DD200A"/>
    <w:rsid w:val="00DD2783"/>
    <w:rsid w:val="00DD57C6"/>
    <w:rsid w:val="00DE07B0"/>
    <w:rsid w:val="00DF5B43"/>
    <w:rsid w:val="00E064AB"/>
    <w:rsid w:val="00E7722B"/>
    <w:rsid w:val="00F3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CF7679"/>
  <w14:defaultImageDpi w14:val="300"/>
  <w15:docId w15:val="{76ACF463-9029-4643-AD61-AAFA84745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57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57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7C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D57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40A2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40A2B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20CC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B04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04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04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4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4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4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4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support.goto.com/webinar/help/join-a-test-session-g2w06000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upport.zoom.us/hc/en-us/articles/203650445-In-Meeting-Cha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community.logmein.com/t5/GoToWebinar-Discussions/how-do-participants-raise-hands-on-go-to-webinar/td-p/154278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upport.zoom.us/hc/en-us/articles/205566129-Raise-Hand-In-Webinar" TargetMode="External"/><Relationship Id="rId5" Type="http://schemas.openxmlformats.org/officeDocument/2006/relationships/styles" Target="styles.xml"/><Relationship Id="rId15" Type="http://schemas.openxmlformats.org/officeDocument/2006/relationships/hyperlink" Target="https://community.logmein.com/t5/GoToWebinar-Discussions/How-can-I-ask-questions-in-a-webinar/td-p/147270" TargetMode="External"/><Relationship Id="rId10" Type="http://schemas.openxmlformats.org/officeDocument/2006/relationships/hyperlink" Target="https://support.zoom.us/hc/en-us/articles/200941109-Attendee-Controls-in-a-Meetin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zoom.us/test" TargetMode="External"/><Relationship Id="rId14" Type="http://schemas.openxmlformats.org/officeDocument/2006/relationships/hyperlink" Target="https://support.goto.com/meeting/help/switch-audio-modes-in-session-g2m040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3684F1983884A9F72AA132DCC757E" ma:contentTypeVersion="12" ma:contentTypeDescription="Create a new document." ma:contentTypeScope="" ma:versionID="6a8982d6a21e79d9aeb8a2b13dd56cdf">
  <xsd:schema xmlns:xsd="http://www.w3.org/2001/XMLSchema" xmlns:xs="http://www.w3.org/2001/XMLSchema" xmlns:p="http://schemas.microsoft.com/office/2006/metadata/properties" xmlns:ns3="d84c3f36-94f1-4e59-9f09-f38fa153dea3" xmlns:ns4="1a4d772b-a6dc-46b5-b5c1-0ff9fd993d05" targetNamespace="http://schemas.microsoft.com/office/2006/metadata/properties" ma:root="true" ma:fieldsID="6e4ec9397c3e2996f0287007b1738b3f" ns3:_="" ns4:_="">
    <xsd:import namespace="d84c3f36-94f1-4e59-9f09-f38fa153dea3"/>
    <xsd:import namespace="1a4d772b-a6dc-46b5-b5c1-0ff9fd993d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c3f36-94f1-4e59-9f09-f38fa153d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772b-a6dc-46b5-b5c1-0ff9fd993d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19CEF7-757E-45EE-8F25-0188F0CA0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4c3f36-94f1-4e59-9f09-f38fa153dea3"/>
    <ds:schemaRef ds:uri="1a4d772b-a6dc-46b5-b5c1-0ff9fd993d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6AC15A-B783-48D1-82AC-76ACDEB460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24E306-8FE3-42FE-BC6D-D174F893BD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Nwannunu</dc:creator>
  <cp:keywords/>
  <dc:description/>
  <cp:lastModifiedBy>Allysun Trifunovic</cp:lastModifiedBy>
  <cp:revision>2</cp:revision>
  <dcterms:created xsi:type="dcterms:W3CDTF">2020-04-16T15:34:00Z</dcterms:created>
  <dcterms:modified xsi:type="dcterms:W3CDTF">2020-04-16T15:34:00Z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0x0101005FB3684F1983884A9F72AA132DCC757E</vt:lpwstr>
  </property>
</Properties>
</file>