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D3B9" w14:textId="77777777" w:rsidR="00CB5FAC" w:rsidRPr="00CB5FAC" w:rsidRDefault="00CB5FAC" w:rsidP="00CB5FAC">
      <w:pPr>
        <w:rPr>
          <w:rFonts w:ascii="Times New Roman" w:eastAsia="Times New Roman" w:hAnsi="Times New Roman" w:cs="Times New Roman"/>
        </w:rPr>
      </w:pPr>
    </w:p>
    <w:p w14:paraId="5D26D8FF" w14:textId="3A5C8AB0" w:rsidR="001001AF" w:rsidRDefault="00C135A1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0B4163B9" wp14:editId="74C5B3FA">
            <wp:extent cx="6309360" cy="166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_SingaporeEvent_Webbanner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227E830F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135A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ACC </w:t>
      </w:r>
      <w:r w:rsidR="00C135A1">
        <w:rPr>
          <w:rFonts w:ascii="Arial" w:hAnsi="Arial" w:cs="Arial"/>
          <w:b/>
        </w:rPr>
        <w:t xml:space="preserve">Asia-Pacific </w:t>
      </w:r>
      <w:r>
        <w:rPr>
          <w:rFonts w:ascii="Arial" w:hAnsi="Arial" w:cs="Arial"/>
          <w:b/>
        </w:rPr>
        <w:t>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682F85C6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r>
        <w:rPr>
          <w:rFonts w:ascii="Arial" w:hAnsi="Arial" w:cs="Arial"/>
          <w:sz w:val="20"/>
          <w:szCs w:val="20"/>
        </w:rPr>
        <w:t>20</w:t>
      </w:r>
      <w:r w:rsidR="00C135A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 w:rsidR="00C135A1">
        <w:rPr>
          <w:rFonts w:ascii="Arial" w:hAnsi="Arial" w:cs="Arial"/>
          <w:sz w:val="20"/>
          <w:szCs w:val="20"/>
        </w:rPr>
        <w:t>March 24</w:t>
      </w:r>
      <w:r>
        <w:rPr>
          <w:rFonts w:ascii="Arial" w:hAnsi="Arial" w:cs="Arial"/>
          <w:sz w:val="20"/>
          <w:szCs w:val="20"/>
        </w:rPr>
        <w:t>-</w:t>
      </w:r>
      <w:r w:rsidR="00C135A1">
        <w:rPr>
          <w:rFonts w:ascii="Arial" w:hAnsi="Arial" w:cs="Arial"/>
          <w:sz w:val="20"/>
          <w:szCs w:val="20"/>
        </w:rPr>
        <w:t>26</w:t>
      </w:r>
      <w:r w:rsidRPr="00E240C7">
        <w:rPr>
          <w:rFonts w:ascii="Arial" w:hAnsi="Arial" w:cs="Arial"/>
          <w:sz w:val="20"/>
          <w:szCs w:val="20"/>
        </w:rPr>
        <w:t>, 20</w:t>
      </w:r>
      <w:r w:rsidR="00C135A1">
        <w:rPr>
          <w:rFonts w:ascii="Arial" w:hAnsi="Arial" w:cs="Arial"/>
          <w:sz w:val="20"/>
          <w:szCs w:val="20"/>
        </w:rPr>
        <w:t>20</w:t>
      </w:r>
      <w:r w:rsidRPr="00E240C7">
        <w:rPr>
          <w:rFonts w:ascii="Arial" w:hAnsi="Arial" w:cs="Arial"/>
          <w:sz w:val="20"/>
          <w:szCs w:val="20"/>
        </w:rPr>
        <w:t xml:space="preserve">, in </w:t>
      </w:r>
      <w:r w:rsidR="00C135A1">
        <w:rPr>
          <w:rFonts w:ascii="Arial" w:hAnsi="Arial" w:cs="Arial"/>
          <w:sz w:val="20"/>
          <w:szCs w:val="20"/>
        </w:rPr>
        <w:t>Singapore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the largest gathering of in-house counsel</w:t>
      </w:r>
      <w:r w:rsidR="00C135A1">
        <w:rPr>
          <w:rFonts w:ascii="Arial" w:hAnsi="Arial" w:cs="Arial"/>
          <w:sz w:val="20"/>
          <w:szCs w:val="20"/>
        </w:rPr>
        <w:t xml:space="preserve"> in the Asia-Pacific region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77777777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meeting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32D0A681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choose from </w:t>
      </w:r>
      <w:r w:rsidR="00C135A1">
        <w:rPr>
          <w:rFonts w:ascii="Arial" w:eastAsia="Times New Roman" w:hAnsi="Arial" w:cs="Arial"/>
          <w:sz w:val="20"/>
          <w:szCs w:val="20"/>
          <w:lang w:eastAsia="en-US"/>
        </w:rPr>
        <w:t>30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+ sessions and customi</w:t>
      </w:r>
      <w:r w:rsidR="00C135A1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 my education experience to sharpen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legal skills and hone-in on </w:t>
      </w:r>
      <w:r>
        <w:rPr>
          <w:rFonts w:ascii="Arial" w:eastAsia="Times New Roman" w:hAnsi="Arial" w:cs="Arial"/>
          <w:sz w:val="20"/>
          <w:szCs w:val="20"/>
          <w:lang w:eastAsia="en-US"/>
        </w:rPr>
        <w:t>our company’s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 most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pressing issues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and responsibilities, 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18D95DB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0E8FC8E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e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xchange ideas and share experiences with colleagues from around the globe </w:t>
      </w:r>
      <w:r w:rsidR="00C135A1">
        <w:rPr>
          <w:rFonts w:ascii="Arial" w:eastAsia="Times New Roman" w:hAnsi="Arial" w:cs="Arial"/>
          <w:sz w:val="20"/>
          <w:szCs w:val="20"/>
          <w:lang w:eastAsia="en-US"/>
        </w:rPr>
        <w:t xml:space="preserve">a range 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networking events</w:t>
      </w:r>
      <w:r w:rsidR="00C135A1">
        <w:rPr>
          <w:rFonts w:ascii="Arial" w:eastAsia="Times New Roman" w:hAnsi="Arial" w:cs="Arial"/>
          <w:sz w:val="20"/>
          <w:szCs w:val="20"/>
          <w:lang w:eastAsia="en-US"/>
        </w:rPr>
        <w:t xml:space="preserve"> over the three days. </w:t>
      </w:r>
    </w:p>
    <w:p w14:paraId="7C7C4EBD" w14:textId="14AA736E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Solutions.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have the opportunity to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up-to-the-minute information from </w:t>
      </w:r>
      <w:r w:rsidR="00C135A1">
        <w:rPr>
          <w:rFonts w:ascii="Arial" w:eastAsia="Times New Roman" w:hAnsi="Arial" w:cs="Arial"/>
          <w:sz w:val="20"/>
          <w:szCs w:val="20"/>
        </w:rPr>
        <w:t xml:space="preserve">a number of </w:t>
      </w:r>
      <w:r w:rsidRPr="00BE04A3">
        <w:rPr>
          <w:rFonts w:ascii="Arial" w:eastAsia="Times New Roman" w:hAnsi="Arial" w:cs="Arial"/>
          <w:sz w:val="20"/>
          <w:szCs w:val="20"/>
        </w:rPr>
        <w:t>law firms and legal service providers. </w:t>
      </w:r>
    </w:p>
    <w:p w14:paraId="47E59708" w14:textId="77777777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>need and earn up to a year's worth of CLE/CPD credits.</w:t>
      </w:r>
    </w:p>
    <w:p w14:paraId="4DDFD6D0" w14:textId="176E0AE6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</w:t>
      </w:r>
      <w:r w:rsidR="00C135A1">
        <w:rPr>
          <w:rFonts w:ascii="Arial" w:hAnsi="Arial" w:cs="Arial"/>
          <w:sz w:val="20"/>
          <w:szCs w:val="20"/>
        </w:rPr>
        <w:t xml:space="preserve">sia-Pacific </w:t>
      </w:r>
      <w:r w:rsidRPr="007E7C14">
        <w:rPr>
          <w:rFonts w:ascii="Arial" w:hAnsi="Arial" w:cs="Arial"/>
          <w:sz w:val="20"/>
          <w:szCs w:val="20"/>
        </w:rPr>
        <w:t>Annual Meeting, I will share</w:t>
      </w:r>
      <w:r w:rsidRPr="00E240C7">
        <w:rPr>
          <w:rFonts w:ascii="Arial" w:hAnsi="Arial" w:cs="Arial"/>
          <w:sz w:val="20"/>
          <w:szCs w:val="20"/>
        </w:rPr>
        <w:t xml:space="preserve"> many of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>the ACC Annual Meeting 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5FA1A5E5" w14:textId="3D9DF184" w:rsidR="0085632A" w:rsidRDefault="0085632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8600B10" w14:textId="3CDD16EC" w:rsidR="0085632A" w:rsidRDefault="00C135A1" w:rsidP="00AF3D9F">
      <w:pPr>
        <w:ind w:left="-90"/>
        <w:jc w:val="center"/>
        <w:rPr>
          <w:rFonts w:asciiTheme="majorHAnsi" w:hAnsiTheme="majorHAnsi"/>
          <w:b/>
          <w:color w:val="008040"/>
          <w:sz w:val="52"/>
          <w:szCs w:val="52"/>
        </w:rPr>
      </w:pPr>
      <w:r>
        <w:rPr>
          <w:rFonts w:ascii="Times" w:hAnsi="Times"/>
          <w:noProof/>
        </w:rPr>
        <w:drawing>
          <wp:inline distT="0" distB="0" distL="0" distR="0" wp14:anchorId="07A770A5" wp14:editId="15717689">
            <wp:extent cx="6309360" cy="166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_SingaporeEvent_Webbanner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BD01" w14:textId="77777777" w:rsidR="0085632A" w:rsidRPr="0085632A" w:rsidRDefault="0085632A" w:rsidP="00AF3D9F">
      <w:pPr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14:paraId="365F9C8F" w14:textId="576622EC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77777777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Pr="00E165BE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E189E16" w:rsidR="00FB3638" w:rsidRPr="00C135A1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C135A1">
        <w:rPr>
          <w:rFonts w:asciiTheme="majorHAnsi" w:hAnsiTheme="majorHAnsi"/>
          <w:i/>
          <w:sz w:val="22"/>
          <w:szCs w:val="22"/>
        </w:rPr>
        <w:t>Check out what previous attende</w:t>
      </w:r>
      <w:r w:rsidRPr="00C135A1">
        <w:rPr>
          <w:rFonts w:asciiTheme="majorHAnsi" w:hAnsiTheme="majorHAnsi"/>
          <w:i/>
          <w:sz w:val="22"/>
          <w:szCs w:val="22"/>
        </w:rPr>
        <w:t>e</w:t>
      </w:r>
      <w:r w:rsidRPr="00C135A1">
        <w:rPr>
          <w:rFonts w:asciiTheme="majorHAnsi" w:hAnsiTheme="majorHAnsi"/>
          <w:i/>
          <w:sz w:val="22"/>
          <w:szCs w:val="22"/>
        </w:rPr>
        <w:t xml:space="preserve">s </w:t>
      </w:r>
      <w:r w:rsidR="00C135A1">
        <w:rPr>
          <w:rFonts w:asciiTheme="majorHAnsi" w:hAnsiTheme="majorHAnsi"/>
          <w:i/>
          <w:sz w:val="22"/>
          <w:szCs w:val="22"/>
        </w:rPr>
        <w:t xml:space="preserve">[insert hyperlink] </w:t>
      </w:r>
      <w:r w:rsidRPr="00C135A1">
        <w:rPr>
          <w:rFonts w:asciiTheme="majorHAnsi" w:hAnsiTheme="majorHAnsi"/>
          <w:i/>
          <w:sz w:val="22"/>
          <w:szCs w:val="22"/>
        </w:rPr>
        <w:t>have said about the ACC Annual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5929A65E" w14:textId="55FFB850" w:rsidR="002B0366" w:rsidRDefault="0085632A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 Annual Meeting</w:t>
      </w:r>
    </w:p>
    <w:p w14:paraId="486140CC" w14:textId="4E4EA59C" w:rsidR="0085632A" w:rsidRDefault="0085632A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Page Two</w:t>
      </w:r>
    </w:p>
    <w:p w14:paraId="2DE047BB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102C93C6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2A113A0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0FE76261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>four of the sessions, with speaker names, you plan to attend.</w:t>
      </w:r>
    </w:p>
    <w:p w14:paraId="3AB5E9F9" w14:textId="6FDDBAEA" w:rsidR="004C5E70" w:rsidRDefault="004C5E70" w:rsidP="00805433">
      <w:pPr>
        <w:ind w:left="-90"/>
        <w:rPr>
          <w:rFonts w:asciiTheme="majorHAnsi" w:hAnsiTheme="majorHAnsi"/>
          <w:b/>
        </w:rPr>
      </w:pPr>
    </w:p>
    <w:p w14:paraId="28588B76" w14:textId="67EAE96F" w:rsidR="004C5E70" w:rsidRDefault="004C5E70" w:rsidP="00805433">
      <w:pPr>
        <w:ind w:left="-90"/>
        <w:rPr>
          <w:rFonts w:asciiTheme="majorHAnsi" w:hAnsiTheme="majorHAnsi"/>
          <w:b/>
        </w:rPr>
      </w:pPr>
    </w:p>
    <w:p w14:paraId="3A0A30AD" w14:textId="77777777" w:rsidR="004C5E70" w:rsidRDefault="004C5E70" w:rsidP="00805433">
      <w:pPr>
        <w:ind w:left="-90"/>
        <w:rPr>
          <w:rFonts w:asciiTheme="majorHAnsi" w:hAnsiTheme="majorHAnsi"/>
          <w:b/>
        </w:rPr>
      </w:pPr>
      <w:bookmarkStart w:id="0" w:name="_GoBack"/>
      <w:bookmarkEnd w:id="0"/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72"/>
      </w:tblGrid>
      <w:tr w:rsidR="00805433" w14:paraId="70544DB8" w14:textId="77777777" w:rsidTr="00805433">
        <w:trPr>
          <w:trHeight w:val="346"/>
        </w:trPr>
        <w:tc>
          <w:tcPr>
            <w:tcW w:w="9372" w:type="dxa"/>
          </w:tcPr>
          <w:p w14:paraId="756E943B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  <w:p w14:paraId="2E398948" w14:textId="77777777" w:rsidR="00805433" w:rsidRDefault="00805433" w:rsidP="00805433">
            <w:pPr>
              <w:ind w:right="438"/>
              <w:rPr>
                <w:rFonts w:asciiTheme="majorHAnsi" w:hAnsiTheme="majorHAnsi"/>
                <w:b/>
              </w:rPr>
            </w:pPr>
          </w:p>
        </w:tc>
      </w:tr>
    </w:tbl>
    <w:p w14:paraId="6D367F61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</w:p>
    <w:p w14:paraId="5EC1B009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478B3697" w14:textId="77777777" w:rsidR="00805433" w:rsidRPr="00696305" w:rsidRDefault="00805433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05433" w14:paraId="08E83FDF" w14:textId="77777777" w:rsidTr="00805433">
        <w:trPr>
          <w:trHeight w:val="348"/>
        </w:trPr>
        <w:tc>
          <w:tcPr>
            <w:tcW w:w="9360" w:type="dxa"/>
          </w:tcPr>
          <w:p w14:paraId="42BA1938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  <w:p w14:paraId="7866556D" w14:textId="77777777" w:rsidR="00805433" w:rsidRDefault="00805433" w:rsidP="00805433">
            <w:pPr>
              <w:rPr>
                <w:rFonts w:asciiTheme="majorHAnsi" w:hAnsiTheme="majorHAnsi"/>
                <w:b/>
              </w:rPr>
            </w:pPr>
          </w:p>
        </w:tc>
      </w:tr>
    </w:tbl>
    <w:p w14:paraId="50E6F87F" w14:textId="77777777" w:rsidR="00805433" w:rsidRDefault="00805433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14:paraId="47D7F99A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3ECD0472" w14:textId="77777777" w:rsidR="004C5E70" w:rsidRPr="00BB217A" w:rsidRDefault="004C5E70" w:rsidP="004C5E70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05433" w14:paraId="3856C508" w14:textId="77777777" w:rsidTr="00805433">
        <w:trPr>
          <w:trHeight w:val="352"/>
        </w:trPr>
        <w:tc>
          <w:tcPr>
            <w:tcW w:w="9396" w:type="dxa"/>
          </w:tcPr>
          <w:p w14:paraId="6E1B52B5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  <w:p w14:paraId="2940DC79" w14:textId="77777777" w:rsidR="00805433" w:rsidRDefault="00805433" w:rsidP="00805433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659F822A" w14:textId="2B7E8575" w:rsidR="00805433" w:rsidRDefault="00805433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B3638" w14:paraId="12BD0594" w14:textId="77777777" w:rsidTr="00177306">
        <w:trPr>
          <w:trHeight w:val="352"/>
        </w:trPr>
        <w:tc>
          <w:tcPr>
            <w:tcW w:w="9396" w:type="dxa"/>
          </w:tcPr>
          <w:p w14:paraId="72291BA0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  <w:p w14:paraId="2E15BB3E" w14:textId="77777777" w:rsidR="00FB3638" w:rsidRDefault="00FB3638" w:rsidP="00177306">
            <w:pPr>
              <w:ind w:left="-90"/>
              <w:rPr>
                <w:rFonts w:asciiTheme="majorHAnsi" w:hAnsiTheme="majorHAnsi"/>
                <w:b/>
              </w:rPr>
            </w:pPr>
          </w:p>
        </w:tc>
      </w:tr>
    </w:tbl>
    <w:p w14:paraId="335173B4" w14:textId="5DCC9F2E" w:rsidR="00805433" w:rsidRDefault="00FB3638" w:rsidP="00AF3D9F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63F78A53" w:rsidR="001001AF" w:rsidRPr="001001AF" w:rsidRDefault="00805433" w:rsidP="00AF3D9F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is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>List session names, speakers, exhibitors,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7A7DB71B" w:rsidR="001001AF" w:rsidRPr="00E165BE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8"/>
      <w:footerReference w:type="even" r:id="rId9"/>
      <w:footerReference w:type="default" r:id="rId10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E905" w14:textId="77777777" w:rsidR="002E7455" w:rsidRDefault="002E7455" w:rsidP="00B70812">
      <w:r>
        <w:separator/>
      </w:r>
    </w:p>
  </w:endnote>
  <w:endnote w:type="continuationSeparator" w:id="0">
    <w:p w14:paraId="62ADA7E1" w14:textId="77777777" w:rsidR="002E7455" w:rsidRDefault="002E7455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3277C01C" w:rsidR="0085632A" w:rsidRPr="0085632A" w:rsidRDefault="0085632A" w:rsidP="00C135A1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26B66" w14:textId="77777777" w:rsidR="002E7455" w:rsidRDefault="002E7455" w:rsidP="00B70812">
      <w:r>
        <w:separator/>
      </w:r>
    </w:p>
  </w:footnote>
  <w:footnote w:type="continuationSeparator" w:id="0">
    <w:p w14:paraId="07EF0274" w14:textId="77777777" w:rsidR="002E7455" w:rsidRDefault="002E7455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84A20"/>
    <w:rsid w:val="000B0A25"/>
    <w:rsid w:val="001001AF"/>
    <w:rsid w:val="00177306"/>
    <w:rsid w:val="001F3DC7"/>
    <w:rsid w:val="00251804"/>
    <w:rsid w:val="002B0366"/>
    <w:rsid w:val="002B1571"/>
    <w:rsid w:val="002D19BD"/>
    <w:rsid w:val="002E7455"/>
    <w:rsid w:val="003A23C3"/>
    <w:rsid w:val="003A4061"/>
    <w:rsid w:val="004337F2"/>
    <w:rsid w:val="004C5E70"/>
    <w:rsid w:val="00520CF7"/>
    <w:rsid w:val="005C75A7"/>
    <w:rsid w:val="005F4E71"/>
    <w:rsid w:val="00643361"/>
    <w:rsid w:val="006933F1"/>
    <w:rsid w:val="00696305"/>
    <w:rsid w:val="006C4631"/>
    <w:rsid w:val="00805433"/>
    <w:rsid w:val="0085632A"/>
    <w:rsid w:val="009A1F18"/>
    <w:rsid w:val="009A5FCC"/>
    <w:rsid w:val="00A3350B"/>
    <w:rsid w:val="00AF3D9F"/>
    <w:rsid w:val="00B05E6A"/>
    <w:rsid w:val="00B606C0"/>
    <w:rsid w:val="00B70812"/>
    <w:rsid w:val="00BB217A"/>
    <w:rsid w:val="00BD4F97"/>
    <w:rsid w:val="00C135A1"/>
    <w:rsid w:val="00C22133"/>
    <w:rsid w:val="00CB5FAC"/>
    <w:rsid w:val="00D36F4B"/>
    <w:rsid w:val="00DD6473"/>
    <w:rsid w:val="00E0676B"/>
    <w:rsid w:val="00E165BE"/>
    <w:rsid w:val="00E302D0"/>
    <w:rsid w:val="00E50781"/>
    <w:rsid w:val="00EA4C65"/>
    <w:rsid w:val="00ED1126"/>
    <w:rsid w:val="00EE6E69"/>
    <w:rsid w:val="00F324FD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Andrew R. McCallum</cp:lastModifiedBy>
  <cp:revision>2</cp:revision>
  <dcterms:created xsi:type="dcterms:W3CDTF">2019-10-01T03:17:00Z</dcterms:created>
  <dcterms:modified xsi:type="dcterms:W3CDTF">2019-10-01T03:17:00Z</dcterms:modified>
</cp:coreProperties>
</file>