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jc w:val="center"/>
        <w:rPr>
          <w:rFonts w:ascii="Arial Narrow" w:hAnsi="Arial Narrow"/>
          <w:b/>
          <w:sz w:val="28"/>
          <w:szCs w:val="28"/>
          <w:u w:val="single"/>
        </w:rPr>
      </w:pPr>
      <w:r>
        <w:rPr>
          <w:noProof/>
        </w:rPr>
        <w:drawing>
          <wp:inline distT="0" distB="0" distL="0" distR="0">
            <wp:extent cx="3054928" cy="1221971"/>
            <wp:effectExtent l="0" t="0" r="0" b="0"/>
            <wp:docPr id="2" name="Picture 2" descr="K:\Simonne\EnvisionRxOptions.Parents\ACC-SFL\ACC South Florid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imonne\EnvisionRxOptions.Parents\ACC-SFL\ACC South Florida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2865" cy="1241146"/>
                    </a:xfrm>
                    <a:prstGeom prst="rect">
                      <a:avLst/>
                    </a:prstGeom>
                    <a:noFill/>
                    <a:ln>
                      <a:noFill/>
                    </a:ln>
                  </pic:spPr>
                </pic:pic>
              </a:graphicData>
            </a:graphic>
          </wp:inline>
        </w:drawing>
      </w:r>
    </w:p>
    <w:p>
      <w:pPr>
        <w:spacing w:after="0"/>
        <w:jc w:val="center"/>
        <w:rPr>
          <w:rFonts w:ascii="Arial Narrow" w:hAnsi="Arial Narrow"/>
          <w:b/>
          <w:sz w:val="28"/>
          <w:szCs w:val="28"/>
        </w:rPr>
      </w:pPr>
    </w:p>
    <w:p>
      <w:pPr>
        <w:spacing w:after="0"/>
        <w:jc w:val="center"/>
        <w:rPr>
          <w:rFonts w:ascii="Arial Narrow" w:hAnsi="Arial Narrow"/>
          <w:b/>
          <w:sz w:val="28"/>
          <w:szCs w:val="28"/>
        </w:rPr>
      </w:pPr>
    </w:p>
    <w:p>
      <w:pPr>
        <w:spacing w:after="0"/>
        <w:jc w:val="center"/>
        <w:rPr>
          <w:rFonts w:ascii="Arial Narrow" w:hAnsi="Arial Narrow"/>
          <w:b/>
          <w:sz w:val="28"/>
          <w:szCs w:val="28"/>
        </w:rPr>
      </w:pPr>
      <w:r>
        <w:rPr>
          <w:rFonts w:ascii="Arial Narrow" w:hAnsi="Arial Narrow"/>
          <w:b/>
          <w:sz w:val="28"/>
          <w:szCs w:val="28"/>
        </w:rPr>
        <w:t>ACC South Florida Ambassador Program</w:t>
      </w:r>
    </w:p>
    <w:p>
      <w:pPr>
        <w:spacing w:after="0"/>
        <w:jc w:val="center"/>
        <w:rPr>
          <w:rFonts w:ascii="Arial Narrow" w:hAnsi="Arial Narrow"/>
          <w:b/>
          <w:color w:val="C00000"/>
          <w:sz w:val="28"/>
          <w:szCs w:val="28"/>
        </w:rPr>
      </w:pPr>
      <w:r>
        <w:rPr>
          <w:rFonts w:ascii="Arial Narrow" w:hAnsi="Arial Narrow"/>
          <w:b/>
          <w:color w:val="C00000"/>
          <w:sz w:val="28"/>
          <w:szCs w:val="28"/>
        </w:rPr>
        <w:t>2019 Scholarship Information</w:t>
      </w:r>
    </w:p>
    <w:p>
      <w:pPr>
        <w:spacing w:after="0"/>
        <w:jc w:val="both"/>
        <w:rPr>
          <w:rFonts w:ascii="Arial Narrow" w:hAnsi="Arial Narrow"/>
          <w:sz w:val="28"/>
          <w:szCs w:val="28"/>
        </w:rPr>
      </w:pPr>
    </w:p>
    <w:p>
      <w:pPr>
        <w:spacing w:after="0"/>
        <w:jc w:val="both"/>
        <w:rPr>
          <w:rFonts w:ascii="Arial Narrow" w:hAnsi="Arial Narrow"/>
          <w:sz w:val="24"/>
          <w:szCs w:val="28"/>
        </w:rPr>
      </w:pPr>
      <w:r>
        <w:rPr>
          <w:rFonts w:ascii="Arial Narrow" w:hAnsi="Arial Narrow"/>
          <w:sz w:val="24"/>
          <w:szCs w:val="28"/>
        </w:rPr>
        <w:t xml:space="preserve">The South Florida Chapter of the Association of Corporate Counsel (ACC South Florida) will be selecting 8-10 law students for its 2019 Ambassador Program.  Selected law students, or “ACC South Florida Ambassadors”: (1) receive a scholarship in the amount of </w:t>
      </w:r>
      <w:r>
        <w:rPr>
          <w:rFonts w:ascii="Arial Narrow" w:hAnsi="Arial Narrow"/>
          <w:b/>
          <w:sz w:val="24"/>
          <w:szCs w:val="28"/>
        </w:rPr>
        <w:t>$1,000.00</w:t>
      </w:r>
      <w:r>
        <w:rPr>
          <w:rFonts w:ascii="Arial Narrow" w:hAnsi="Arial Narrow"/>
          <w:sz w:val="24"/>
          <w:szCs w:val="28"/>
        </w:rPr>
        <w:t>; and (2)</w:t>
      </w:r>
      <w:r>
        <w:rPr>
          <w:rFonts w:ascii="Arial Narrow" w:hAnsi="Arial Narrow"/>
          <w:b/>
          <w:sz w:val="24"/>
          <w:szCs w:val="28"/>
        </w:rPr>
        <w:t xml:space="preserve"> </w:t>
      </w:r>
      <w:r>
        <w:rPr>
          <w:rFonts w:ascii="Arial Narrow" w:hAnsi="Arial Narrow"/>
          <w:sz w:val="24"/>
          <w:szCs w:val="28"/>
        </w:rPr>
        <w:t>volunteer at various community service/pro bono events during the year.  ACC South Florida Ambassadors will also be invited to attend and/or volunteer at select ACC South Florida events.</w:t>
      </w:r>
    </w:p>
    <w:p>
      <w:pPr>
        <w:spacing w:after="0"/>
        <w:jc w:val="both"/>
        <w:rPr>
          <w:rFonts w:ascii="Arial Narrow" w:hAnsi="Arial Narrow"/>
          <w:sz w:val="24"/>
          <w:szCs w:val="28"/>
        </w:rPr>
      </w:pPr>
    </w:p>
    <w:p>
      <w:pPr>
        <w:spacing w:after="0"/>
        <w:jc w:val="both"/>
        <w:rPr>
          <w:rFonts w:ascii="Arial Narrow" w:hAnsi="Arial Narrow"/>
          <w:sz w:val="24"/>
          <w:szCs w:val="28"/>
        </w:rPr>
      </w:pPr>
      <w:r>
        <w:rPr>
          <w:rFonts w:ascii="Arial Narrow" w:hAnsi="Arial Narrow"/>
          <w:sz w:val="24"/>
          <w:szCs w:val="28"/>
        </w:rPr>
        <w:t xml:space="preserve">The Ambassador Program is a unique networking and educational opportunity that provides rare access to ACC South Florida’s in-house counsel membership and its sponsors. </w:t>
      </w:r>
    </w:p>
    <w:p>
      <w:pPr>
        <w:spacing w:after="0"/>
        <w:jc w:val="both"/>
        <w:rPr>
          <w:rFonts w:ascii="Arial Narrow" w:hAnsi="Arial Narrow"/>
          <w:sz w:val="24"/>
          <w:szCs w:val="28"/>
        </w:rPr>
      </w:pPr>
    </w:p>
    <w:p>
      <w:pPr>
        <w:spacing w:after="0"/>
        <w:jc w:val="both"/>
        <w:rPr>
          <w:rFonts w:ascii="Arial Narrow" w:hAnsi="Arial Narrow"/>
          <w:b/>
          <w:sz w:val="24"/>
          <w:szCs w:val="28"/>
        </w:rPr>
      </w:pPr>
      <w:r>
        <w:rPr>
          <w:rFonts w:ascii="Arial Narrow" w:hAnsi="Arial Narrow"/>
          <w:b/>
          <w:sz w:val="24"/>
          <w:szCs w:val="28"/>
        </w:rPr>
        <w:t>About the Association of Corporate Counsel</w:t>
      </w:r>
    </w:p>
    <w:p>
      <w:pPr>
        <w:spacing w:after="0"/>
        <w:jc w:val="both"/>
        <w:rPr>
          <w:rFonts w:ascii="Arial Narrow" w:hAnsi="Arial Narrow"/>
          <w:sz w:val="24"/>
          <w:szCs w:val="28"/>
        </w:rPr>
      </w:pPr>
      <w:r>
        <w:rPr>
          <w:rFonts w:ascii="Arial Narrow" w:hAnsi="Arial Narrow"/>
          <w:sz w:val="24"/>
          <w:szCs w:val="28"/>
        </w:rPr>
        <w:t xml:space="preserve">The Association of Corporate Counsel is the world’s largest community of in-house counsel, serving the professional and business interests of attorneys who practice in the legal departments of corporations, associations, and other private-sector organizations around the globe. </w:t>
      </w:r>
    </w:p>
    <w:p>
      <w:pPr>
        <w:spacing w:after="0"/>
        <w:jc w:val="both"/>
        <w:rPr>
          <w:rFonts w:ascii="Arial Narrow" w:hAnsi="Arial Narrow"/>
          <w:sz w:val="24"/>
          <w:szCs w:val="28"/>
        </w:rPr>
      </w:pPr>
    </w:p>
    <w:p>
      <w:pPr>
        <w:spacing w:after="0"/>
        <w:jc w:val="both"/>
        <w:rPr>
          <w:rFonts w:ascii="Arial Narrow" w:hAnsi="Arial Narrow"/>
          <w:sz w:val="24"/>
          <w:szCs w:val="28"/>
        </w:rPr>
      </w:pPr>
      <w:r>
        <w:rPr>
          <w:rFonts w:ascii="Arial Narrow" w:hAnsi="Arial Narrow"/>
          <w:sz w:val="24"/>
          <w:szCs w:val="28"/>
        </w:rPr>
        <w:t>ACC South Florida serves more than 575 members from the Palm Beach, Broward and Miami-Dade counties. ACC South Florida partners with its sponsors to provide innovative networking opportunities, substantive programs and community outreach by holding several diverse events for its members each year.</w:t>
      </w:r>
    </w:p>
    <w:p>
      <w:pPr>
        <w:spacing w:after="0"/>
        <w:rPr>
          <w:rFonts w:ascii="Arial Narrow" w:hAnsi="Arial Narrow"/>
          <w:sz w:val="28"/>
          <w:szCs w:val="28"/>
        </w:rPr>
      </w:pPr>
    </w:p>
    <w:p>
      <w:pPr>
        <w:spacing w:after="0"/>
        <w:rPr>
          <w:rFonts w:ascii="Arial Narrow" w:hAnsi="Arial Narrow"/>
        </w:rPr>
      </w:pPr>
    </w:p>
    <w:p>
      <w:pPr>
        <w:spacing w:after="0"/>
        <w:rPr>
          <w:rFonts w:ascii="Arial Narrow" w:hAnsi="Arial Narrow"/>
        </w:rPr>
      </w:pPr>
    </w:p>
    <w:p>
      <w:pPr>
        <w:spacing w:after="0"/>
        <w:rPr>
          <w:rFonts w:ascii="Arial Narrow" w:hAnsi="Arial Narrow"/>
        </w:rPr>
      </w:pPr>
    </w:p>
    <w:p>
      <w:pPr>
        <w:spacing w:after="0"/>
        <w:rPr>
          <w:rFonts w:ascii="Arial Narrow" w:hAnsi="Arial Narrow"/>
        </w:rPr>
      </w:pPr>
    </w:p>
    <w:p>
      <w:pPr>
        <w:spacing w:after="0"/>
        <w:rPr>
          <w:rFonts w:ascii="Arial Narrow" w:hAnsi="Arial Narrow"/>
        </w:rPr>
      </w:pPr>
    </w:p>
    <w:p>
      <w:pPr>
        <w:spacing w:after="0"/>
        <w:rPr>
          <w:rFonts w:ascii="Arial Narrow" w:hAnsi="Arial Narrow"/>
        </w:rPr>
      </w:pPr>
    </w:p>
    <w:p>
      <w:pPr>
        <w:spacing w:after="0"/>
        <w:rPr>
          <w:rFonts w:ascii="Arial Narrow" w:hAnsi="Arial Narrow"/>
        </w:rPr>
      </w:pPr>
    </w:p>
    <w:p>
      <w:pPr>
        <w:spacing w:after="0"/>
        <w:rPr>
          <w:rFonts w:ascii="Arial Narrow" w:hAnsi="Arial Narrow"/>
        </w:rPr>
      </w:pPr>
    </w:p>
    <w:p>
      <w:pPr>
        <w:spacing w:after="0"/>
        <w:rPr>
          <w:rFonts w:ascii="Arial Narrow" w:hAnsi="Arial Narrow"/>
        </w:rPr>
      </w:pPr>
    </w:p>
    <w:p>
      <w:pPr>
        <w:spacing w:after="0"/>
        <w:rPr>
          <w:rFonts w:ascii="Arial Narrow" w:hAnsi="Arial Narrow"/>
        </w:rPr>
      </w:pPr>
    </w:p>
    <w:p>
      <w:pPr>
        <w:spacing w:after="0"/>
        <w:rPr>
          <w:rFonts w:ascii="Arial Narrow" w:hAnsi="Arial Narrow"/>
        </w:rPr>
      </w:pPr>
    </w:p>
    <w:p>
      <w:pPr>
        <w:spacing w:after="0"/>
        <w:rPr>
          <w:rFonts w:ascii="Arial Narrow" w:hAnsi="Arial Narrow"/>
        </w:rPr>
      </w:pPr>
    </w:p>
    <w:p>
      <w:pPr>
        <w:spacing w:after="0"/>
        <w:rPr>
          <w:rFonts w:ascii="Arial Narrow" w:hAnsi="Arial Narrow"/>
        </w:rPr>
      </w:pPr>
    </w:p>
    <w:p>
      <w:pPr>
        <w:spacing w:after="0"/>
        <w:rPr>
          <w:rFonts w:ascii="Arial Narrow" w:hAnsi="Arial Narrow"/>
        </w:rPr>
      </w:pPr>
    </w:p>
    <w:p>
      <w:pPr>
        <w:spacing w:after="0"/>
        <w:rPr>
          <w:rFonts w:ascii="Arial Narrow" w:hAnsi="Arial Narrow"/>
          <w:b/>
        </w:rPr>
      </w:pPr>
    </w:p>
    <w:p>
      <w:pPr>
        <w:spacing w:after="0"/>
        <w:rPr>
          <w:rFonts w:ascii="Arial Narrow" w:hAnsi="Arial Narrow"/>
          <w:b/>
        </w:rPr>
      </w:pPr>
    </w:p>
    <w:p>
      <w:pPr>
        <w:spacing w:after="0"/>
        <w:rPr>
          <w:rFonts w:ascii="Arial Narrow" w:hAnsi="Arial Narrow"/>
          <w:b/>
        </w:rPr>
      </w:pPr>
      <w:r>
        <w:rPr>
          <w:rFonts w:ascii="Arial Narrow" w:hAnsi="Arial Narrow"/>
          <w:b/>
        </w:rPr>
        <w:t>APPLICATION PROCESS</w:t>
      </w:r>
    </w:p>
    <w:p>
      <w:pPr>
        <w:pStyle w:val="ListParagraph"/>
        <w:numPr>
          <w:ilvl w:val="0"/>
          <w:numId w:val="1"/>
        </w:numPr>
        <w:spacing w:after="0"/>
        <w:rPr>
          <w:rFonts w:ascii="Arial Narrow" w:hAnsi="Arial Narrow"/>
        </w:rPr>
      </w:pPr>
      <w:r>
        <w:rPr>
          <w:rFonts w:ascii="Arial Narrow" w:hAnsi="Arial Narrow"/>
        </w:rPr>
        <w:t>Complete the scholarship application</w:t>
      </w:r>
    </w:p>
    <w:p>
      <w:pPr>
        <w:pStyle w:val="ListParagraph"/>
        <w:numPr>
          <w:ilvl w:val="0"/>
          <w:numId w:val="1"/>
        </w:numPr>
        <w:spacing w:after="0"/>
        <w:rPr>
          <w:rFonts w:ascii="Arial Narrow" w:hAnsi="Arial Narrow"/>
        </w:rPr>
      </w:pPr>
      <w:r>
        <w:rPr>
          <w:rFonts w:ascii="Arial Narrow" w:hAnsi="Arial Narrow"/>
        </w:rPr>
        <w:t xml:space="preserve">Submit your resume </w:t>
      </w:r>
    </w:p>
    <w:p>
      <w:pPr>
        <w:pStyle w:val="ListParagraph"/>
        <w:spacing w:after="0"/>
        <w:rPr>
          <w:rFonts w:ascii="Arial Narrow" w:hAnsi="Arial Narrow"/>
        </w:rPr>
      </w:pPr>
    </w:p>
    <w:p>
      <w:pPr>
        <w:spacing w:after="0"/>
        <w:rPr>
          <w:rFonts w:ascii="Arial Narrow" w:hAnsi="Arial Narrow"/>
          <w:b/>
        </w:rPr>
      </w:pPr>
      <w:r>
        <w:rPr>
          <w:rFonts w:ascii="Arial Narrow" w:hAnsi="Arial Narrow"/>
          <w:b/>
        </w:rPr>
        <w:t>ELIGIBILITY REQUIREMENTS</w:t>
      </w:r>
    </w:p>
    <w:p>
      <w:pPr>
        <w:pStyle w:val="ListParagraph"/>
        <w:numPr>
          <w:ilvl w:val="0"/>
          <w:numId w:val="2"/>
        </w:numPr>
        <w:spacing w:after="0"/>
        <w:rPr>
          <w:rFonts w:ascii="Arial Narrow" w:hAnsi="Arial Narrow"/>
        </w:rPr>
      </w:pPr>
      <w:r>
        <w:rPr>
          <w:rFonts w:ascii="Arial Narrow" w:hAnsi="Arial Narrow"/>
        </w:rPr>
        <w:t>ACC South Florida Ambassadors must be full or part-time students of accredited law schools located within the Broward, Miami-Dade, Palm Beach counties.</w:t>
      </w:r>
    </w:p>
    <w:p>
      <w:pPr>
        <w:pStyle w:val="ListParagraph"/>
        <w:numPr>
          <w:ilvl w:val="0"/>
          <w:numId w:val="2"/>
        </w:numPr>
        <w:spacing w:after="0"/>
        <w:rPr>
          <w:rFonts w:ascii="Arial Narrow" w:hAnsi="Arial Narrow"/>
        </w:rPr>
      </w:pPr>
      <w:r>
        <w:rPr>
          <w:rFonts w:ascii="Arial Narrow" w:hAnsi="Arial Narrow"/>
        </w:rPr>
        <w:t>ACC South Florida Ambassadors must maintain their part or full-time enrollment status throughout the academic year covered by the Ambassador Program.</w:t>
      </w:r>
    </w:p>
    <w:p>
      <w:pPr>
        <w:pStyle w:val="ListParagraph"/>
        <w:numPr>
          <w:ilvl w:val="0"/>
          <w:numId w:val="2"/>
        </w:numPr>
        <w:spacing w:after="0"/>
        <w:rPr>
          <w:rFonts w:ascii="Arial Narrow" w:hAnsi="Arial Narrow"/>
        </w:rPr>
      </w:pPr>
      <w:r>
        <w:rPr>
          <w:rFonts w:ascii="Arial Narrow" w:hAnsi="Arial Narrow"/>
        </w:rPr>
        <w:t>ACC South Florida Ambassadors must be a second year law student at the time of application.</w:t>
      </w:r>
    </w:p>
    <w:p>
      <w:pPr>
        <w:pStyle w:val="ListParagraph"/>
        <w:numPr>
          <w:ilvl w:val="0"/>
          <w:numId w:val="2"/>
        </w:numPr>
        <w:spacing w:after="0"/>
        <w:rPr>
          <w:rFonts w:ascii="Arial Narrow" w:hAnsi="Arial Narrow"/>
        </w:rPr>
      </w:pPr>
      <w:r>
        <w:rPr>
          <w:rFonts w:ascii="Arial Narrow" w:hAnsi="Arial Narrow"/>
        </w:rPr>
        <w:t>ACC South Florida Ambassadors may not be on any form of academic or civic probation, suspension, or judicial reprimand.</w:t>
      </w:r>
    </w:p>
    <w:p>
      <w:pPr>
        <w:spacing w:after="0"/>
        <w:rPr>
          <w:rFonts w:ascii="Arial Narrow" w:hAnsi="Arial Narrow"/>
        </w:rPr>
      </w:pPr>
    </w:p>
    <w:p>
      <w:pPr>
        <w:spacing w:after="0"/>
        <w:rPr>
          <w:rFonts w:ascii="Arial Narrow" w:hAnsi="Arial Narrow"/>
          <w:b/>
        </w:rPr>
      </w:pPr>
      <w:r>
        <w:rPr>
          <w:rFonts w:ascii="Arial Narrow" w:hAnsi="Arial Narrow"/>
          <w:b/>
        </w:rPr>
        <w:t>SELECTION CRITERIA</w:t>
      </w:r>
    </w:p>
    <w:p>
      <w:pPr>
        <w:spacing w:after="0"/>
        <w:rPr>
          <w:rFonts w:ascii="Arial Narrow" w:hAnsi="Arial Narrow"/>
        </w:rPr>
      </w:pPr>
      <w:r>
        <w:rPr>
          <w:rFonts w:ascii="Arial Narrow" w:hAnsi="Arial Narrow"/>
        </w:rPr>
        <w:t>ACC South Florida Ambassadors will be evaluated and selected on the basis of their:</w:t>
      </w:r>
    </w:p>
    <w:p>
      <w:pPr>
        <w:spacing w:after="0"/>
        <w:rPr>
          <w:rFonts w:ascii="Arial Narrow" w:hAnsi="Arial Narrow"/>
        </w:rPr>
      </w:pPr>
    </w:p>
    <w:p>
      <w:pPr>
        <w:pStyle w:val="ListParagraph"/>
        <w:numPr>
          <w:ilvl w:val="0"/>
          <w:numId w:val="4"/>
        </w:numPr>
        <w:spacing w:after="0"/>
        <w:rPr>
          <w:rFonts w:ascii="Arial Narrow" w:hAnsi="Arial Narrow"/>
        </w:rPr>
      </w:pPr>
      <w:r>
        <w:rPr>
          <w:rFonts w:ascii="Arial Narrow" w:hAnsi="Arial Narrow"/>
        </w:rPr>
        <w:t xml:space="preserve">Scholarship Application </w:t>
      </w:r>
    </w:p>
    <w:p>
      <w:pPr>
        <w:pStyle w:val="ListParagraph"/>
        <w:numPr>
          <w:ilvl w:val="0"/>
          <w:numId w:val="4"/>
        </w:numPr>
        <w:spacing w:after="0"/>
        <w:rPr>
          <w:rFonts w:ascii="Arial Narrow" w:hAnsi="Arial Narrow"/>
        </w:rPr>
      </w:pPr>
      <w:r>
        <w:rPr>
          <w:rFonts w:ascii="Arial Narrow" w:hAnsi="Arial Narrow"/>
        </w:rPr>
        <w:t>Telephone Interviews</w:t>
      </w:r>
    </w:p>
    <w:p>
      <w:pPr>
        <w:pStyle w:val="ListParagraph"/>
        <w:numPr>
          <w:ilvl w:val="0"/>
          <w:numId w:val="4"/>
        </w:numPr>
        <w:spacing w:after="0"/>
        <w:rPr>
          <w:rFonts w:ascii="Arial Narrow" w:hAnsi="Arial Narrow"/>
        </w:rPr>
      </w:pPr>
      <w:r>
        <w:rPr>
          <w:rFonts w:ascii="Arial Narrow" w:hAnsi="Arial Narrow"/>
        </w:rPr>
        <w:t>Recommendations of Law School</w:t>
      </w:r>
    </w:p>
    <w:p>
      <w:pPr>
        <w:spacing w:after="0"/>
        <w:rPr>
          <w:rFonts w:ascii="Arial Narrow" w:hAnsi="Arial Narrow"/>
        </w:rPr>
      </w:pPr>
    </w:p>
    <w:p>
      <w:pPr>
        <w:spacing w:after="0"/>
        <w:rPr>
          <w:rFonts w:ascii="Arial Narrow" w:hAnsi="Arial Narrow"/>
          <w:b/>
        </w:rPr>
      </w:pPr>
    </w:p>
    <w:p>
      <w:pPr>
        <w:spacing w:after="0"/>
        <w:rPr>
          <w:rFonts w:ascii="Arial Narrow" w:hAnsi="Arial Narrow"/>
          <w:b/>
        </w:rPr>
      </w:pPr>
      <w:r>
        <w:rPr>
          <w:rFonts w:ascii="Arial Narrow" w:hAnsi="Arial Narrow"/>
          <w:b/>
        </w:rPr>
        <w:t>SCHOLARSHIP AMOUNT</w:t>
      </w:r>
    </w:p>
    <w:p>
      <w:pPr>
        <w:spacing w:after="0"/>
        <w:rPr>
          <w:rFonts w:ascii="Arial Narrow" w:hAnsi="Arial Narrow"/>
        </w:rPr>
      </w:pPr>
      <w:r>
        <w:rPr>
          <w:rFonts w:ascii="Arial Narrow" w:hAnsi="Arial Narrow"/>
        </w:rPr>
        <w:t>The amount of the 2019 ACC South Florida Ambassador Program scholarship is $1,000.00.</w:t>
      </w:r>
    </w:p>
    <w:p>
      <w:pPr>
        <w:spacing w:after="0"/>
        <w:rPr>
          <w:rFonts w:ascii="Arial Narrow" w:hAnsi="Arial Narrow"/>
          <w:b/>
        </w:rPr>
      </w:pPr>
    </w:p>
    <w:p>
      <w:pPr>
        <w:spacing w:after="0"/>
        <w:rPr>
          <w:rFonts w:ascii="Arial Narrow" w:hAnsi="Arial Narrow"/>
          <w:b/>
        </w:rPr>
      </w:pPr>
      <w:r>
        <w:rPr>
          <w:rFonts w:ascii="Arial Narrow" w:hAnsi="Arial Narrow"/>
          <w:b/>
        </w:rPr>
        <w:t>PAYMENT OF SCHOLARSHIP FUNDS</w:t>
      </w:r>
    </w:p>
    <w:p>
      <w:pPr>
        <w:spacing w:after="0"/>
        <w:rPr>
          <w:rFonts w:ascii="Arial Narrow" w:hAnsi="Arial Narrow"/>
        </w:rPr>
      </w:pPr>
      <w:r>
        <w:rPr>
          <w:rFonts w:ascii="Arial Narrow" w:hAnsi="Arial Narrow"/>
        </w:rPr>
        <w:t xml:space="preserve">ACC South Florida will pay scholarship amounts directly to the ACC South Florida Ambassador’s law school to be disbursed in two installments. The first installment of $500 will be paid at the beginning of the Ambassador Program.  ACC South Florida Ambassadors must attend a minimum of three (3) community service/pro bono events, including the ACC South Florida annual CLE conference occurring in the Fall of 2019.  If all of the Ambassador Program requirements are met, the second installment of $500 will be disbursed at the end of the Ambassador Program. ACC South Florida reserves the right to recover scholarship funds from selected ACC South Florida Ambassadors who do not make a good faith effort to complete the Ambassador Program. </w:t>
      </w:r>
    </w:p>
    <w:p>
      <w:pPr>
        <w:spacing w:after="0"/>
        <w:rPr>
          <w:rFonts w:ascii="Arial Narrow" w:hAnsi="Arial Narrow"/>
          <w:b/>
        </w:rPr>
      </w:pPr>
    </w:p>
    <w:p>
      <w:pPr>
        <w:spacing w:after="0"/>
        <w:rPr>
          <w:rFonts w:ascii="Arial Narrow" w:hAnsi="Arial Narrow"/>
          <w:b/>
        </w:rPr>
      </w:pPr>
      <w:r>
        <w:rPr>
          <w:rFonts w:ascii="Arial Narrow" w:hAnsi="Arial Narrow"/>
          <w:b/>
        </w:rPr>
        <w:t>IMPORTANT DATES*</w:t>
      </w:r>
      <w:bookmarkStart w:id="0" w:name="_GoBack"/>
      <w:bookmarkEnd w:id="0"/>
    </w:p>
    <w:p>
      <w:pPr>
        <w:spacing w:after="0"/>
        <w:rPr>
          <w:rFonts w:ascii="Arial Narrow" w:hAnsi="Arial Narrow"/>
          <w:b/>
          <w:color w:val="C00000"/>
        </w:rPr>
      </w:pPr>
      <w:r>
        <w:rPr>
          <w:rFonts w:ascii="Arial Narrow" w:hAnsi="Arial Narrow"/>
        </w:rPr>
        <w:t>Deadline to submit application:</w:t>
      </w:r>
      <w:r>
        <w:rPr>
          <w:rFonts w:ascii="Arial Narrow" w:hAnsi="Arial Narrow"/>
          <w:color w:val="FF0000"/>
        </w:rPr>
        <w:t xml:space="preserve"> </w:t>
      </w:r>
      <w:r>
        <w:rPr>
          <w:rFonts w:ascii="Arial Narrow" w:hAnsi="Arial Narrow"/>
          <w:b/>
          <w:color w:val="C00000"/>
        </w:rPr>
        <w:t>January 18, 2019</w:t>
      </w:r>
    </w:p>
    <w:p>
      <w:pPr>
        <w:spacing w:after="0"/>
        <w:rPr>
          <w:rFonts w:ascii="Arial Narrow" w:hAnsi="Arial Narrow"/>
          <w:color w:val="C00000"/>
        </w:rPr>
      </w:pPr>
      <w:r>
        <w:rPr>
          <w:rFonts w:ascii="Arial Narrow" w:hAnsi="Arial Narrow"/>
        </w:rPr>
        <w:t>Telephone interviews conducted (as needed):</w:t>
      </w:r>
      <w:r>
        <w:rPr>
          <w:rFonts w:ascii="Arial Narrow" w:hAnsi="Arial Narrow"/>
          <w:b/>
          <w:color w:val="C00000"/>
        </w:rPr>
        <w:t xml:space="preserve"> The week of January 21, 2019</w:t>
      </w:r>
    </w:p>
    <w:p>
      <w:pPr>
        <w:spacing w:after="0"/>
        <w:rPr>
          <w:rFonts w:ascii="Arial Narrow" w:hAnsi="Arial Narrow"/>
          <w:b/>
          <w:color w:val="FF0000"/>
        </w:rPr>
      </w:pPr>
      <w:r>
        <w:rPr>
          <w:rFonts w:ascii="Arial Narrow" w:hAnsi="Arial Narrow"/>
        </w:rPr>
        <w:t>ACC South Florida ambassadors selected:</w:t>
      </w:r>
      <w:r>
        <w:rPr>
          <w:rFonts w:ascii="Arial Narrow" w:hAnsi="Arial Narrow"/>
          <w:color w:val="C00000"/>
        </w:rPr>
        <w:t xml:space="preserve"> </w:t>
      </w:r>
      <w:r>
        <w:rPr>
          <w:rFonts w:ascii="Arial Narrow" w:hAnsi="Arial Narrow"/>
          <w:b/>
          <w:color w:val="C00000"/>
        </w:rPr>
        <w:t>January 31, 2019</w:t>
      </w:r>
    </w:p>
    <w:p>
      <w:pPr>
        <w:spacing w:after="0"/>
        <w:rPr>
          <w:rFonts w:ascii="Arial Narrow" w:hAnsi="Arial Narrow"/>
          <w:b/>
        </w:rPr>
      </w:pPr>
    </w:p>
    <w:p>
      <w:pPr>
        <w:spacing w:after="0"/>
        <w:rPr>
          <w:rFonts w:ascii="Arial Narrow" w:hAnsi="Arial Narrow"/>
          <w:b/>
        </w:rPr>
      </w:pPr>
      <w:r>
        <w:rPr>
          <w:rFonts w:ascii="Arial Narrow" w:hAnsi="Arial Narrow"/>
          <w:b/>
        </w:rPr>
        <w:t xml:space="preserve">LENGTH OF AMBASSADOR PROGRAM </w:t>
      </w:r>
    </w:p>
    <w:p>
      <w:pPr>
        <w:spacing w:after="0"/>
        <w:rPr>
          <w:rFonts w:ascii="Arial Narrow" w:hAnsi="Arial Narrow"/>
        </w:rPr>
      </w:pPr>
      <w:r>
        <w:rPr>
          <w:rFonts w:ascii="Arial Narrow" w:hAnsi="Arial Narrow"/>
        </w:rPr>
        <w:t>February 2019 - December 2019</w:t>
      </w:r>
    </w:p>
    <w:p>
      <w:pPr>
        <w:spacing w:after="0"/>
        <w:rPr>
          <w:rFonts w:ascii="Arial Narrow" w:hAnsi="Arial Narrow"/>
        </w:rPr>
      </w:pPr>
    </w:p>
    <w:p>
      <w:pPr>
        <w:spacing w:after="0"/>
        <w:rPr>
          <w:rFonts w:ascii="Arial Narrow" w:hAnsi="Arial Narrow"/>
        </w:rPr>
      </w:pPr>
    </w:p>
    <w:p>
      <w:pPr>
        <w:spacing w:after="0"/>
        <w:rPr>
          <w:rFonts w:ascii="Arial Narrow" w:hAnsi="Arial Narrow"/>
        </w:rPr>
      </w:pPr>
    </w:p>
    <w:p>
      <w:pPr>
        <w:spacing w:after="0"/>
        <w:rPr>
          <w:rFonts w:ascii="Arial Narrow" w:hAnsi="Arial Narrow"/>
        </w:rPr>
      </w:pPr>
      <w:r>
        <w:rPr>
          <w:rFonts w:ascii="Arial Narrow" w:hAnsi="Arial Narrow"/>
        </w:rPr>
        <w:t>*Subject to change</w:t>
      </w:r>
    </w:p>
    <w:p>
      <w:pPr>
        <w:spacing w:after="0"/>
        <w:rPr>
          <w:rFonts w:ascii="Arial Narrow" w:hAnsi="Arial Narrow"/>
        </w:rPr>
      </w:pPr>
    </w:p>
    <w:p>
      <w:pPr>
        <w:spacing w:after="0"/>
        <w:jc w:val="center"/>
        <w:rPr>
          <w:rFonts w:ascii="Arial Narrow" w:hAnsi="Arial Narrow"/>
          <w:b/>
        </w:rPr>
      </w:pPr>
      <w:r>
        <w:rPr>
          <w:rFonts w:ascii="Arial Narrow" w:hAnsi="Arial Narrow"/>
          <w:b/>
        </w:rPr>
        <w:t>2019 ACC SOUTH FLORIDA SCHOLARSHIP APPLICATION</w:t>
      </w:r>
    </w:p>
    <w:p>
      <w:pPr>
        <w:spacing w:after="0"/>
        <w:jc w:val="center"/>
        <w:rPr>
          <w:rFonts w:ascii="Arial Narrow" w:hAnsi="Arial Narrow"/>
          <w:b/>
        </w:rPr>
      </w:pPr>
    </w:p>
    <w:p>
      <w:pPr>
        <w:spacing w:after="0"/>
        <w:rPr>
          <w:rFonts w:ascii="Arial Narrow" w:hAnsi="Arial Narrow"/>
        </w:rPr>
      </w:pPr>
      <w:r>
        <w:rPr>
          <w:rFonts w:ascii="Arial Narrow" w:hAnsi="Arial Narrow"/>
        </w:rPr>
        <w:t xml:space="preserve">Name: </w:t>
      </w:r>
      <w:r>
        <w:rPr>
          <w:rFonts w:ascii="Arial Narrow" w:hAnsi="Arial Narrow"/>
        </w:rPr>
        <w:fldChar w:fldCharType="begin">
          <w:ffData>
            <w:name w:val="Text1"/>
            <w:enabled/>
            <w:calcOnExit w:val="0"/>
            <w:textInput/>
          </w:ffData>
        </w:fldChar>
      </w:r>
      <w:bookmarkStart w:id="1" w:name="Text1"/>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
    </w:p>
    <w:p>
      <w:pPr>
        <w:spacing w:after="0"/>
        <w:rPr>
          <w:rFonts w:ascii="Arial Narrow" w:hAnsi="Arial Narrow"/>
        </w:rPr>
      </w:pPr>
      <w:r>
        <w:rPr>
          <w:rFonts w:ascii="Arial Narrow" w:hAnsi="Arial Narrow"/>
        </w:rPr>
        <w:t>Address:</w:t>
      </w:r>
      <w:r>
        <w:rPr>
          <w:rFonts w:ascii="Arial Narrow" w:hAnsi="Arial Narrow"/>
        </w:rPr>
        <w:fldChar w:fldCharType="begin">
          <w:ffData>
            <w:name w:val="Text2"/>
            <w:enabled/>
            <w:calcOnExit w:val="0"/>
            <w:textInput/>
          </w:ffData>
        </w:fldChar>
      </w:r>
      <w:bookmarkStart w:id="2" w:name="Text2"/>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2"/>
    </w:p>
    <w:p>
      <w:pPr>
        <w:spacing w:after="0"/>
        <w:rPr>
          <w:rFonts w:ascii="Arial Narrow" w:hAnsi="Arial Narrow"/>
        </w:rPr>
      </w:pPr>
      <w:r>
        <w:rPr>
          <w:rFonts w:ascii="Arial Narrow" w:hAnsi="Arial Narrow"/>
        </w:rPr>
        <w:t>Phone Number:</w:t>
      </w:r>
      <w:r>
        <w:rPr>
          <w:rFonts w:ascii="Arial Narrow" w:hAnsi="Arial Narrow"/>
        </w:rPr>
        <w:fldChar w:fldCharType="begin">
          <w:ffData>
            <w:name w:val="Text3"/>
            <w:enabled/>
            <w:calcOnExit w:val="0"/>
            <w:textInput/>
          </w:ffData>
        </w:fldChar>
      </w:r>
      <w:bookmarkStart w:id="3" w:name="Text3"/>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3"/>
    </w:p>
    <w:p>
      <w:pPr>
        <w:spacing w:after="0"/>
        <w:rPr>
          <w:rFonts w:ascii="Arial Narrow" w:hAnsi="Arial Narrow"/>
        </w:rPr>
      </w:pPr>
      <w:r>
        <w:rPr>
          <w:rFonts w:ascii="Arial Narrow" w:hAnsi="Arial Narrow"/>
        </w:rPr>
        <w:t>Email:</w:t>
      </w:r>
      <w:r>
        <w:rPr>
          <w:rFonts w:ascii="Arial Narrow" w:hAnsi="Arial Narrow"/>
        </w:rPr>
        <w:fldChar w:fldCharType="begin">
          <w:ffData>
            <w:name w:val="Text4"/>
            <w:enabled/>
            <w:calcOnExit w:val="0"/>
            <w:textInput/>
          </w:ffData>
        </w:fldChar>
      </w:r>
      <w:bookmarkStart w:id="4" w:name="Text4"/>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4"/>
    </w:p>
    <w:p>
      <w:pPr>
        <w:spacing w:after="0"/>
        <w:rPr>
          <w:rFonts w:ascii="Arial Narrow" w:hAnsi="Arial Narrow"/>
        </w:rPr>
      </w:pPr>
      <w:r>
        <w:rPr>
          <w:rFonts w:ascii="Arial Narrow" w:hAnsi="Arial Narrow"/>
        </w:rPr>
        <w:t>Law School:</w:t>
      </w:r>
      <w:r>
        <w:rPr>
          <w:rFonts w:ascii="Arial Narrow" w:hAnsi="Arial Narrow"/>
        </w:rPr>
        <w:fldChar w:fldCharType="begin">
          <w:ffData>
            <w:name w:val="Text5"/>
            <w:enabled/>
            <w:calcOnExit w:val="0"/>
            <w:textInput/>
          </w:ffData>
        </w:fldChar>
      </w:r>
      <w:bookmarkStart w:id="5" w:name="Text5"/>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5"/>
    </w:p>
    <w:p>
      <w:pPr>
        <w:spacing w:after="0"/>
        <w:rPr>
          <w:rFonts w:ascii="Arial Narrow" w:hAnsi="Arial Narrow"/>
        </w:rPr>
      </w:pPr>
      <w:r>
        <w:rPr>
          <w:rFonts w:ascii="Arial Narrow" w:hAnsi="Arial Narrow"/>
        </w:rPr>
        <w:t xml:space="preserve">Student ID (if applicable): </w:t>
      </w:r>
      <w:r>
        <w:rPr>
          <w:rFonts w:ascii="Arial Narrow" w:hAnsi="Arial Narrow"/>
        </w:rPr>
        <w:fldChar w:fldCharType="begin">
          <w:ffData>
            <w:name w:val="Text12"/>
            <w:enabled/>
            <w:calcOnExit w:val="0"/>
            <w:textInput/>
          </w:ffData>
        </w:fldChar>
      </w:r>
      <w:bookmarkStart w:id="6" w:name="Text12"/>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6"/>
    </w:p>
    <w:p>
      <w:pPr>
        <w:spacing w:after="0"/>
        <w:rPr>
          <w:rFonts w:ascii="Arial Narrow" w:hAnsi="Arial Narrow"/>
        </w:rPr>
      </w:pPr>
      <w:r>
        <w:rPr>
          <w:rFonts w:ascii="Arial Narrow" w:hAnsi="Arial Narrow"/>
        </w:rPr>
        <w:t xml:space="preserve">Year of Graduation: </w:t>
      </w:r>
      <w:r>
        <w:rPr>
          <w:rFonts w:ascii="Arial Narrow" w:hAnsi="Arial Narrow"/>
        </w:rPr>
        <w:fldChar w:fldCharType="begin">
          <w:ffData>
            <w:name w:val="Text6"/>
            <w:enabled/>
            <w:calcOnExit w:val="0"/>
            <w:textInput/>
          </w:ffData>
        </w:fldChar>
      </w:r>
      <w:bookmarkStart w:id="7" w:name="Text6"/>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7"/>
    </w:p>
    <w:p>
      <w:pPr>
        <w:spacing w:after="0"/>
        <w:rPr>
          <w:rFonts w:ascii="Arial Narrow" w:hAnsi="Arial Narrow"/>
        </w:rPr>
      </w:pPr>
      <w:r>
        <w:rPr>
          <w:rFonts w:ascii="Arial Narrow" w:hAnsi="Arial Narrow"/>
        </w:rPr>
        <w:t>GPA:</w:t>
      </w:r>
      <w:r>
        <w:rPr>
          <w:rFonts w:ascii="Arial Narrow" w:hAnsi="Arial Narrow"/>
        </w:rPr>
        <w:fldChar w:fldCharType="begin">
          <w:ffData>
            <w:name w:val="Text7"/>
            <w:enabled/>
            <w:calcOnExit w:val="0"/>
            <w:textInput/>
          </w:ffData>
        </w:fldChar>
      </w:r>
      <w:bookmarkStart w:id="8" w:name="Text7"/>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8"/>
    </w:p>
    <w:p>
      <w:pPr>
        <w:spacing w:after="0"/>
        <w:rPr>
          <w:rFonts w:ascii="Arial Narrow" w:hAnsi="Arial Narrow"/>
        </w:rPr>
      </w:pPr>
      <w:r>
        <w:rPr>
          <w:rFonts w:ascii="Arial Narrow" w:hAnsi="Arial Narrow"/>
        </w:rPr>
        <w:t>Legal Practice Area of Interest:</w:t>
      </w:r>
      <w:r>
        <w:rPr>
          <w:rFonts w:ascii="Arial Narrow" w:hAnsi="Arial Narrow"/>
        </w:rPr>
        <w:fldChar w:fldCharType="begin">
          <w:ffData>
            <w:name w:val="Text8"/>
            <w:enabled/>
            <w:calcOnExit w:val="0"/>
            <w:textInput/>
          </w:ffData>
        </w:fldChar>
      </w:r>
      <w:bookmarkStart w:id="9" w:name="Text8"/>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9"/>
    </w:p>
    <w:p>
      <w:pPr>
        <w:spacing w:after="0"/>
        <w:rPr>
          <w:rFonts w:ascii="Arial Narrow" w:hAnsi="Arial Narrow"/>
        </w:rPr>
      </w:pPr>
    </w:p>
    <w:p>
      <w:pPr>
        <w:spacing w:after="0"/>
        <w:rPr>
          <w:rFonts w:ascii="Arial Narrow" w:hAnsi="Arial Narrow"/>
        </w:rPr>
      </w:pPr>
      <w:r>
        <w:rPr>
          <w:rFonts w:ascii="Arial Narrow" w:hAnsi="Arial Narrow"/>
        </w:rPr>
        <w:t xml:space="preserve">In 500 words or less, explain why you want to be an ACC South Florida Ambassador.  </w:t>
      </w:r>
    </w:p>
    <w:p>
      <w:pPr>
        <w:spacing w:after="0"/>
        <w:rPr>
          <w:rFonts w:ascii="Arial Narrow" w:hAnsi="Arial Narrow"/>
        </w:rPr>
      </w:pPr>
      <w:r>
        <w:rPr>
          <w:rFonts w:ascii="Arial Narrow" w:hAnsi="Arial Narrow"/>
        </w:rPr>
        <w:fldChar w:fldCharType="begin">
          <w:ffData>
            <w:name w:val="Text11"/>
            <w:enabled/>
            <w:calcOnExit w:val="0"/>
            <w:textInput/>
          </w:ffData>
        </w:fldChar>
      </w:r>
      <w:bookmarkStart w:id="10" w:name="Text11"/>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0"/>
    </w:p>
    <w:p>
      <w:pPr>
        <w:spacing w:after="0"/>
        <w:rPr>
          <w:rFonts w:ascii="Arial Narrow" w:hAnsi="Arial Narrow"/>
        </w:rPr>
      </w:pPr>
    </w:p>
    <w:p>
      <w:pPr>
        <w:spacing w:after="0"/>
        <w:rPr>
          <w:rFonts w:ascii="Arial Narrow" w:hAnsi="Arial Narrow"/>
        </w:rPr>
      </w:pPr>
    </w:p>
    <w:p>
      <w:pPr>
        <w:spacing w:after="0"/>
        <w:rPr>
          <w:rFonts w:ascii="Arial Narrow" w:hAnsi="Arial Narrow"/>
        </w:rPr>
      </w:pPr>
      <w:r>
        <w:rPr>
          <w:rFonts w:ascii="Arial Narrow" w:hAnsi="Arial Narrow"/>
        </w:rPr>
        <w:t>As an ACC South Florida Ambassador, you will be asked to attend a minimum of three (3) ACC South Florida community service/pro-bono events during the year. Please indicate any limitations you may have that may impact your ability to attend:</w:t>
      </w:r>
    </w:p>
    <w:p>
      <w:pPr>
        <w:spacing w:after="0"/>
        <w:rPr>
          <w:rFonts w:ascii="Arial Narrow" w:hAnsi="Arial Narrow"/>
        </w:rPr>
      </w:pPr>
      <w:r>
        <w:rPr>
          <w:rFonts w:ascii="Arial Narrow" w:hAnsi="Arial Narrow"/>
        </w:rPr>
        <w:fldChar w:fldCharType="begin">
          <w:ffData>
            <w:name w:val="Text10"/>
            <w:enabled/>
            <w:calcOnExit w:val="0"/>
            <w:textInput/>
          </w:ffData>
        </w:fldChar>
      </w:r>
      <w:bookmarkStart w:id="11" w:name="Text10"/>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1"/>
    </w:p>
    <w:p>
      <w:pPr>
        <w:spacing w:after="0"/>
        <w:rPr>
          <w:rFonts w:ascii="Arial Narrow" w:hAnsi="Arial Narrow"/>
        </w:rPr>
      </w:pPr>
    </w:p>
    <w:p>
      <w:pPr>
        <w:spacing w:after="0"/>
        <w:rPr>
          <w:rFonts w:ascii="Arial Narrow" w:hAnsi="Arial Narrow"/>
          <w:bCs/>
        </w:rPr>
      </w:pPr>
      <w:r>
        <w:rPr>
          <w:rFonts w:ascii="Arial Narrow" w:hAnsi="Arial Narrow"/>
          <w:bCs/>
        </w:rPr>
        <w:t>Please list any pro-bono or community service activities that you have participated in while attending law school.</w:t>
      </w:r>
    </w:p>
    <w:p>
      <w:pPr>
        <w:spacing w:after="0"/>
        <w:rPr>
          <w:rFonts w:ascii="Arial Narrow" w:hAnsi="Arial Narrow"/>
        </w:rPr>
      </w:pPr>
      <w:r>
        <w:rPr>
          <w:rFonts w:ascii="Arial Narrow" w:hAnsi="Arial Narrow"/>
        </w:rPr>
        <w:fldChar w:fldCharType="begin">
          <w:ffData>
            <w:name w:val="Text14"/>
            <w:enabled/>
            <w:calcOnExit w:val="0"/>
            <w:textInput/>
          </w:ffData>
        </w:fldChar>
      </w:r>
      <w:bookmarkStart w:id="12" w:name="Text14"/>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2"/>
    </w:p>
    <w:p>
      <w:pPr>
        <w:spacing w:after="0"/>
        <w:rPr>
          <w:rFonts w:ascii="Arial Narrow" w:hAnsi="Arial Narrow"/>
        </w:rPr>
      </w:pPr>
    </w:p>
    <w:p>
      <w:pPr>
        <w:spacing w:after="0"/>
        <w:rPr>
          <w:rFonts w:ascii="Arial Narrow" w:hAnsi="Arial Narrow"/>
          <w:bCs/>
        </w:rPr>
      </w:pPr>
      <w:r>
        <w:rPr>
          <w:rFonts w:ascii="Arial Narrow" w:hAnsi="Arial Narrow"/>
          <w:bCs/>
        </w:rPr>
        <w:t xml:space="preserve">If you have previously participated in the ACC South Florida Ambassador’s program, please provide the dates and details of your participation:  </w:t>
      </w:r>
      <w:r>
        <w:rPr>
          <w:rFonts w:ascii="Arial Narrow" w:hAnsi="Arial Narrow"/>
          <w:bCs/>
        </w:rPr>
        <w:fldChar w:fldCharType="begin">
          <w:ffData>
            <w:name w:val="Text15"/>
            <w:enabled/>
            <w:calcOnExit w:val="0"/>
            <w:textInput/>
          </w:ffData>
        </w:fldChar>
      </w:r>
      <w:bookmarkStart w:id="13" w:name="Text15"/>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bookmarkEnd w:id="13"/>
      <w:r>
        <w:rPr>
          <w:rFonts w:ascii="Arial Narrow" w:hAnsi="Arial Narrow"/>
          <w:bCs/>
        </w:rPr>
        <w:t xml:space="preserve"> </w:t>
      </w:r>
    </w:p>
    <w:p>
      <w:pPr>
        <w:spacing w:after="0"/>
        <w:rPr>
          <w:rFonts w:ascii="Arial Narrow" w:hAnsi="Arial Narrow"/>
          <w:bCs/>
        </w:rPr>
      </w:pPr>
    </w:p>
    <w:p>
      <w:pPr>
        <w:spacing w:after="0"/>
        <w:rPr>
          <w:rFonts w:ascii="Arial Narrow" w:hAnsi="Arial Narrow"/>
          <w:b/>
          <w:bCs/>
        </w:rPr>
      </w:pPr>
      <w:r>
        <w:rPr>
          <w:rFonts w:ascii="Arial Narrow" w:hAnsi="Arial Narrow"/>
          <w:b/>
          <w:bCs/>
        </w:rPr>
        <w:t>BY SIGNING BELOW, I AGREE THAT:</w:t>
      </w:r>
    </w:p>
    <w:p>
      <w:pPr>
        <w:spacing w:after="0"/>
        <w:rPr>
          <w:rFonts w:ascii="Arial Narrow" w:hAnsi="Arial Narrow"/>
          <w:bCs/>
        </w:rPr>
      </w:pPr>
    </w:p>
    <w:p>
      <w:pPr>
        <w:pStyle w:val="ListParagraph"/>
        <w:numPr>
          <w:ilvl w:val="0"/>
          <w:numId w:val="6"/>
        </w:numPr>
        <w:spacing w:after="0"/>
        <w:rPr>
          <w:rFonts w:ascii="Arial Narrow" w:hAnsi="Arial Narrow"/>
          <w:bCs/>
        </w:rPr>
      </w:pPr>
      <w:r>
        <w:rPr>
          <w:rFonts w:ascii="Arial Narrow" w:hAnsi="Arial Narrow"/>
          <w:bCs/>
        </w:rPr>
        <w:t>I will participate in an interview with the ACC South Florida Community Service/Pro Bono Chair if requested.</w:t>
      </w:r>
    </w:p>
    <w:p>
      <w:pPr>
        <w:spacing w:after="0"/>
        <w:rPr>
          <w:rFonts w:ascii="Arial Narrow" w:hAnsi="Arial Narrow"/>
          <w:bCs/>
        </w:rPr>
      </w:pPr>
    </w:p>
    <w:p>
      <w:pPr>
        <w:pStyle w:val="ListParagraph"/>
        <w:numPr>
          <w:ilvl w:val="0"/>
          <w:numId w:val="6"/>
        </w:numPr>
        <w:spacing w:after="0"/>
        <w:rPr>
          <w:rFonts w:ascii="Arial Narrow" w:hAnsi="Arial Narrow"/>
        </w:rPr>
      </w:pPr>
      <w:r>
        <w:rPr>
          <w:rFonts w:ascii="Arial Narrow" w:hAnsi="Arial Narrow"/>
        </w:rPr>
        <w:t xml:space="preserve">ACC South Florida may verify the information provided in my scholarship application with my law school.  </w:t>
      </w:r>
    </w:p>
    <w:p>
      <w:pPr>
        <w:spacing w:after="0"/>
        <w:rPr>
          <w:rFonts w:ascii="Arial Narrow" w:hAnsi="Arial Narrow"/>
        </w:rPr>
      </w:pPr>
    </w:p>
    <w:p>
      <w:pPr>
        <w:pStyle w:val="ListParagraph"/>
        <w:numPr>
          <w:ilvl w:val="0"/>
          <w:numId w:val="6"/>
        </w:numPr>
        <w:spacing w:after="0"/>
        <w:rPr>
          <w:rFonts w:ascii="Arial Narrow" w:hAnsi="Arial Narrow"/>
        </w:rPr>
      </w:pPr>
      <w:r>
        <w:rPr>
          <w:rFonts w:ascii="Arial Narrow" w:hAnsi="Arial Narrow"/>
        </w:rPr>
        <w:t>If selected as an ACC South Florida Ambassador, ACC South Florida may use my name, information regarding me, and my likeness in any news article or promotional stories.</w:t>
      </w:r>
    </w:p>
    <w:p>
      <w:pPr>
        <w:spacing w:after="0"/>
        <w:rPr>
          <w:rFonts w:ascii="Arial Narrow" w:hAnsi="Arial Narrow"/>
          <w:bCs/>
        </w:rPr>
      </w:pPr>
    </w:p>
    <w:p>
      <w:pPr>
        <w:spacing w:after="0"/>
        <w:rPr>
          <w:rFonts w:ascii="Arial Narrow" w:hAnsi="Arial Narrow"/>
          <w:bCs/>
        </w:rPr>
      </w:pPr>
    </w:p>
    <w:p>
      <w:pPr>
        <w:spacing w:after="0"/>
        <w:rPr>
          <w:rFonts w:ascii="Arial Narrow" w:hAnsi="Arial Narrow"/>
          <w:bCs/>
        </w:rPr>
      </w:pPr>
      <w:r>
        <w:rPr>
          <w:rFonts w:ascii="Arial Narrow" w:hAnsi="Arial Narrow"/>
          <w:bCs/>
        </w:rPr>
        <w:t xml:space="preserve">Applicant Signature: _________________________________________________   Date:  </w:t>
      </w:r>
      <w:r>
        <w:rPr>
          <w:rFonts w:ascii="Arial Narrow" w:hAnsi="Arial Narrow"/>
          <w:bCs/>
        </w:rPr>
        <w:fldChar w:fldCharType="begin">
          <w:ffData>
            <w:name w:val="Text13"/>
            <w:enabled/>
            <w:calcOnExit w:val="0"/>
            <w:textInput/>
          </w:ffData>
        </w:fldChar>
      </w:r>
      <w:bookmarkStart w:id="14" w:name="Text13"/>
      <w:r>
        <w:rPr>
          <w:rFonts w:ascii="Arial Narrow" w:hAnsi="Arial Narrow"/>
          <w:bCs/>
        </w:rPr>
        <w:instrText xml:space="preserve"> FORMTEXT </w:instrText>
      </w:r>
      <w:r>
        <w:rPr>
          <w:rFonts w:ascii="Arial Narrow" w:hAnsi="Arial Narrow"/>
          <w:bCs/>
        </w:rPr>
      </w:r>
      <w:r>
        <w:rPr>
          <w:rFonts w:ascii="Arial Narrow" w:hAnsi="Arial Narrow"/>
          <w:bCs/>
        </w:rPr>
        <w:fldChar w:fldCharType="separate"/>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noProof/>
        </w:rPr>
        <w:t> </w:t>
      </w:r>
      <w:r>
        <w:rPr>
          <w:rFonts w:ascii="Arial Narrow" w:hAnsi="Arial Narrow"/>
          <w:bCs/>
        </w:rPr>
        <w:fldChar w:fldCharType="end"/>
      </w:r>
      <w:bookmarkEnd w:id="14"/>
    </w:p>
    <w:p>
      <w:pPr>
        <w:spacing w:after="0"/>
        <w:rPr>
          <w:rFonts w:ascii="Arial Narrow" w:hAnsi="Arial Narrow"/>
        </w:rPr>
      </w:pPr>
    </w:p>
    <w:p>
      <w:pPr>
        <w:spacing w:after="0"/>
        <w:rPr>
          <w:rFonts w:ascii="Arial Narrow" w:hAnsi="Arial Narrow"/>
        </w:rPr>
      </w:pPr>
    </w:p>
    <w:p>
      <w:pPr>
        <w:spacing w:after="0"/>
        <w:rPr>
          <w:rFonts w:ascii="Arial Narrow" w:hAnsi="Arial Narrow"/>
          <w:b/>
        </w:rPr>
      </w:pPr>
      <w:r>
        <w:rPr>
          <w:rFonts w:ascii="Arial Narrow" w:hAnsi="Arial Narrow"/>
          <w:b/>
        </w:rPr>
        <w:t xml:space="preserve">Please submit the completed application and your resume to: </w:t>
      </w:r>
    </w:p>
    <w:p>
      <w:pPr>
        <w:spacing w:after="0"/>
        <w:rPr>
          <w:rFonts w:ascii="Arial Narrow" w:hAnsi="Arial Narrow"/>
        </w:rPr>
      </w:pPr>
    </w:p>
    <w:p>
      <w:pPr>
        <w:spacing w:after="0"/>
        <w:rPr>
          <w:rFonts w:ascii="Arial Narrow" w:hAnsi="Arial Narrow"/>
          <w:b/>
        </w:rPr>
      </w:pPr>
      <w:r>
        <w:rPr>
          <w:rFonts w:ascii="Arial Narrow" w:hAnsi="Arial Narrow"/>
          <w:highlight w:val="yellow"/>
        </w:rPr>
        <w:t>[each school will insert contact information / also post on website with ACC information].</w:t>
      </w:r>
      <w:r>
        <w:rPr>
          <w:rFonts w:ascii="Arial Narrow" w:hAnsi="Arial Narrow"/>
          <w:b/>
        </w:rPr>
        <w:t xml:space="preserve">   </w:t>
      </w:r>
    </w:p>
    <w:p>
      <w:pPr>
        <w:spacing w:after="0"/>
        <w:rPr>
          <w:rFonts w:ascii="Arial Narrow" w:hAnsi="Arial Narrow"/>
          <w:b/>
        </w:rPr>
      </w:pPr>
    </w:p>
    <w:p>
      <w:pPr>
        <w:spacing w:after="0"/>
        <w:rPr>
          <w:rFonts w:ascii="Arial Narrow" w:hAnsi="Arial Narrow"/>
          <w:b/>
          <w:color w:val="C00000"/>
        </w:rPr>
      </w:pPr>
      <w:r>
        <w:rPr>
          <w:rFonts w:ascii="Arial Narrow" w:hAnsi="Arial Narrow"/>
          <w:b/>
          <w:color w:val="C00000"/>
        </w:rPr>
        <w:t xml:space="preserve">DEADLINE FOR SUBMISSION IS JANUARY 18, 2019. </w:t>
      </w:r>
    </w:p>
    <w:sectPr>
      <w:pgSz w:w="12240" w:h="15840"/>
      <w:pgMar w:top="1440" w:right="1440" w:bottom="1440" w:left="1440" w:header="720" w:footer="720" w:gutter="0"/>
      <w:pgBorders w:offsetFrom="page">
        <w:top w:val="single" w:sz="4" w:space="24" w:color="FF0000"/>
        <w:left w:val="single" w:sz="4" w:space="24" w:color="FF0000"/>
        <w:bottom w:val="single" w:sz="4" w:space="24" w:color="FF0000"/>
        <w:right w:val="single" w:sz="4" w:space="24" w:color="FF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E0E2A"/>
    <w:multiLevelType w:val="hybridMultilevel"/>
    <w:tmpl w:val="5D8ACA16"/>
    <w:lvl w:ilvl="0" w:tplc="1B78264A">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F689B"/>
    <w:multiLevelType w:val="hybridMultilevel"/>
    <w:tmpl w:val="A82E8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13724"/>
    <w:multiLevelType w:val="hybridMultilevel"/>
    <w:tmpl w:val="2580E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4910F9"/>
    <w:multiLevelType w:val="hybridMultilevel"/>
    <w:tmpl w:val="AEACA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7D04D0"/>
    <w:multiLevelType w:val="hybridMultilevel"/>
    <w:tmpl w:val="478AE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EA4D75"/>
    <w:multiLevelType w:val="hybridMultilevel"/>
    <w:tmpl w:val="866C4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EB3285-8CCA-4BF0-8723-1E5E7804F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927846">
      <w:bodyDiv w:val="1"/>
      <w:marLeft w:val="0"/>
      <w:marRight w:val="0"/>
      <w:marTop w:val="0"/>
      <w:marBottom w:val="0"/>
      <w:divBdr>
        <w:top w:val="none" w:sz="0" w:space="0" w:color="auto"/>
        <w:left w:val="none" w:sz="0" w:space="0" w:color="auto"/>
        <w:bottom w:val="none" w:sz="0" w:space="0" w:color="auto"/>
        <w:right w:val="none" w:sz="0" w:space="0" w:color="auto"/>
      </w:divBdr>
      <w:divsChild>
        <w:div w:id="1485851432">
          <w:marLeft w:val="0"/>
          <w:marRight w:val="0"/>
          <w:marTop w:val="0"/>
          <w:marBottom w:val="0"/>
          <w:divBdr>
            <w:top w:val="none" w:sz="0" w:space="0" w:color="auto"/>
            <w:left w:val="none" w:sz="0" w:space="0" w:color="auto"/>
            <w:bottom w:val="none" w:sz="0" w:space="0" w:color="auto"/>
            <w:right w:val="none" w:sz="0" w:space="0" w:color="auto"/>
          </w:divBdr>
          <w:divsChild>
            <w:div w:id="1233193717">
              <w:marLeft w:val="0"/>
              <w:marRight w:val="0"/>
              <w:marTop w:val="0"/>
              <w:marBottom w:val="0"/>
              <w:divBdr>
                <w:top w:val="none" w:sz="0" w:space="0" w:color="auto"/>
                <w:left w:val="none" w:sz="0" w:space="0" w:color="auto"/>
                <w:bottom w:val="none" w:sz="0" w:space="0" w:color="auto"/>
                <w:right w:val="none" w:sz="0" w:space="0" w:color="auto"/>
              </w:divBdr>
              <w:divsChild>
                <w:div w:id="1140805019">
                  <w:marLeft w:val="0"/>
                  <w:marRight w:val="0"/>
                  <w:marTop w:val="0"/>
                  <w:marBottom w:val="0"/>
                  <w:divBdr>
                    <w:top w:val="none" w:sz="0" w:space="0" w:color="auto"/>
                    <w:left w:val="none" w:sz="0" w:space="0" w:color="auto"/>
                    <w:bottom w:val="none" w:sz="0" w:space="0" w:color="auto"/>
                    <w:right w:val="none" w:sz="0" w:space="0" w:color="auto"/>
                  </w:divBdr>
                  <w:divsChild>
                    <w:div w:id="805702779">
                      <w:marLeft w:val="0"/>
                      <w:marRight w:val="0"/>
                      <w:marTop w:val="0"/>
                      <w:marBottom w:val="0"/>
                      <w:divBdr>
                        <w:top w:val="none" w:sz="0" w:space="0" w:color="auto"/>
                        <w:left w:val="none" w:sz="0" w:space="0" w:color="auto"/>
                        <w:bottom w:val="none" w:sz="0" w:space="0" w:color="auto"/>
                        <w:right w:val="none" w:sz="0" w:space="0" w:color="auto"/>
                      </w:divBdr>
                      <w:divsChild>
                        <w:div w:id="1599866935">
                          <w:marLeft w:val="0"/>
                          <w:marRight w:val="300"/>
                          <w:marTop w:val="0"/>
                          <w:marBottom w:val="0"/>
                          <w:divBdr>
                            <w:top w:val="none" w:sz="0" w:space="0" w:color="auto"/>
                            <w:left w:val="none" w:sz="0" w:space="0" w:color="auto"/>
                            <w:bottom w:val="none" w:sz="0" w:space="0" w:color="auto"/>
                            <w:right w:val="none" w:sz="0" w:space="0" w:color="auto"/>
                          </w:divBdr>
                          <w:divsChild>
                            <w:div w:id="1003508444">
                              <w:marLeft w:val="0"/>
                              <w:marRight w:val="0"/>
                              <w:marTop w:val="0"/>
                              <w:marBottom w:val="0"/>
                              <w:divBdr>
                                <w:top w:val="none" w:sz="0" w:space="0" w:color="auto"/>
                                <w:left w:val="none" w:sz="0" w:space="0" w:color="auto"/>
                                <w:bottom w:val="none" w:sz="0" w:space="0" w:color="auto"/>
                                <w:right w:val="none" w:sz="0" w:space="0" w:color="auto"/>
                              </w:divBdr>
                              <w:divsChild>
                                <w:div w:id="1125733924">
                                  <w:marLeft w:val="0"/>
                                  <w:marRight w:val="0"/>
                                  <w:marTop w:val="0"/>
                                  <w:marBottom w:val="0"/>
                                  <w:divBdr>
                                    <w:top w:val="none" w:sz="0" w:space="0" w:color="auto"/>
                                    <w:left w:val="single" w:sz="6" w:space="0" w:color="B0B0B0"/>
                                    <w:bottom w:val="none" w:sz="0" w:space="0" w:color="auto"/>
                                    <w:right w:val="single" w:sz="6" w:space="0" w:color="B0B0B0"/>
                                  </w:divBdr>
                                  <w:divsChild>
                                    <w:div w:id="838080942">
                                      <w:marLeft w:val="0"/>
                                      <w:marRight w:val="0"/>
                                      <w:marTop w:val="0"/>
                                      <w:marBottom w:val="0"/>
                                      <w:divBdr>
                                        <w:top w:val="none" w:sz="0" w:space="0" w:color="auto"/>
                                        <w:left w:val="none" w:sz="0" w:space="0" w:color="auto"/>
                                        <w:bottom w:val="none" w:sz="0" w:space="0" w:color="auto"/>
                                        <w:right w:val="none" w:sz="0" w:space="0" w:color="auto"/>
                                      </w:divBdr>
                                      <w:divsChild>
                                        <w:div w:id="356584036">
                                          <w:marLeft w:val="0"/>
                                          <w:marRight w:val="0"/>
                                          <w:marTop w:val="0"/>
                                          <w:marBottom w:val="0"/>
                                          <w:divBdr>
                                            <w:top w:val="none" w:sz="0" w:space="0" w:color="auto"/>
                                            <w:left w:val="none" w:sz="0" w:space="0" w:color="auto"/>
                                            <w:bottom w:val="none" w:sz="0" w:space="0" w:color="auto"/>
                                            <w:right w:val="none" w:sz="0" w:space="0" w:color="auto"/>
                                          </w:divBdr>
                                          <w:divsChild>
                                            <w:div w:id="167787997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2540194">
      <w:bodyDiv w:val="1"/>
      <w:marLeft w:val="0"/>
      <w:marRight w:val="0"/>
      <w:marTop w:val="0"/>
      <w:marBottom w:val="0"/>
      <w:divBdr>
        <w:top w:val="none" w:sz="0" w:space="0" w:color="auto"/>
        <w:left w:val="none" w:sz="0" w:space="0" w:color="auto"/>
        <w:bottom w:val="none" w:sz="0" w:space="0" w:color="auto"/>
        <w:right w:val="none" w:sz="0" w:space="0" w:color="auto"/>
      </w:divBdr>
      <w:divsChild>
        <w:div w:id="1081147769">
          <w:marLeft w:val="0"/>
          <w:marRight w:val="0"/>
          <w:marTop w:val="0"/>
          <w:marBottom w:val="0"/>
          <w:divBdr>
            <w:top w:val="none" w:sz="0" w:space="0" w:color="auto"/>
            <w:left w:val="none" w:sz="0" w:space="0" w:color="auto"/>
            <w:bottom w:val="none" w:sz="0" w:space="0" w:color="auto"/>
            <w:right w:val="none" w:sz="0" w:space="0" w:color="auto"/>
          </w:divBdr>
          <w:divsChild>
            <w:div w:id="33848354">
              <w:marLeft w:val="0"/>
              <w:marRight w:val="0"/>
              <w:marTop w:val="0"/>
              <w:marBottom w:val="0"/>
              <w:divBdr>
                <w:top w:val="none" w:sz="0" w:space="0" w:color="auto"/>
                <w:left w:val="none" w:sz="0" w:space="0" w:color="auto"/>
                <w:bottom w:val="none" w:sz="0" w:space="0" w:color="auto"/>
                <w:right w:val="none" w:sz="0" w:space="0" w:color="auto"/>
              </w:divBdr>
              <w:divsChild>
                <w:div w:id="1531257768">
                  <w:marLeft w:val="0"/>
                  <w:marRight w:val="0"/>
                  <w:marTop w:val="0"/>
                  <w:marBottom w:val="0"/>
                  <w:divBdr>
                    <w:top w:val="none" w:sz="0" w:space="0" w:color="auto"/>
                    <w:left w:val="none" w:sz="0" w:space="0" w:color="auto"/>
                    <w:bottom w:val="none" w:sz="0" w:space="0" w:color="auto"/>
                    <w:right w:val="none" w:sz="0" w:space="0" w:color="auto"/>
                  </w:divBdr>
                  <w:divsChild>
                    <w:div w:id="287468040">
                      <w:marLeft w:val="0"/>
                      <w:marRight w:val="0"/>
                      <w:marTop w:val="0"/>
                      <w:marBottom w:val="0"/>
                      <w:divBdr>
                        <w:top w:val="none" w:sz="0" w:space="0" w:color="auto"/>
                        <w:left w:val="none" w:sz="0" w:space="0" w:color="auto"/>
                        <w:bottom w:val="none" w:sz="0" w:space="0" w:color="auto"/>
                        <w:right w:val="none" w:sz="0" w:space="0" w:color="auto"/>
                      </w:divBdr>
                      <w:divsChild>
                        <w:div w:id="2070616753">
                          <w:marLeft w:val="0"/>
                          <w:marRight w:val="300"/>
                          <w:marTop w:val="0"/>
                          <w:marBottom w:val="0"/>
                          <w:divBdr>
                            <w:top w:val="none" w:sz="0" w:space="0" w:color="auto"/>
                            <w:left w:val="none" w:sz="0" w:space="0" w:color="auto"/>
                            <w:bottom w:val="none" w:sz="0" w:space="0" w:color="auto"/>
                            <w:right w:val="none" w:sz="0" w:space="0" w:color="auto"/>
                          </w:divBdr>
                          <w:divsChild>
                            <w:div w:id="8607860">
                              <w:marLeft w:val="0"/>
                              <w:marRight w:val="0"/>
                              <w:marTop w:val="0"/>
                              <w:marBottom w:val="0"/>
                              <w:divBdr>
                                <w:top w:val="none" w:sz="0" w:space="0" w:color="auto"/>
                                <w:left w:val="none" w:sz="0" w:space="0" w:color="auto"/>
                                <w:bottom w:val="none" w:sz="0" w:space="0" w:color="auto"/>
                                <w:right w:val="none" w:sz="0" w:space="0" w:color="auto"/>
                              </w:divBdr>
                              <w:divsChild>
                                <w:div w:id="982849047">
                                  <w:marLeft w:val="0"/>
                                  <w:marRight w:val="0"/>
                                  <w:marTop w:val="0"/>
                                  <w:marBottom w:val="0"/>
                                  <w:divBdr>
                                    <w:top w:val="none" w:sz="0" w:space="0" w:color="auto"/>
                                    <w:left w:val="single" w:sz="6" w:space="0" w:color="B0B0B0"/>
                                    <w:bottom w:val="none" w:sz="0" w:space="0" w:color="auto"/>
                                    <w:right w:val="single" w:sz="6" w:space="0" w:color="B0B0B0"/>
                                  </w:divBdr>
                                  <w:divsChild>
                                    <w:div w:id="203906113">
                                      <w:marLeft w:val="0"/>
                                      <w:marRight w:val="0"/>
                                      <w:marTop w:val="0"/>
                                      <w:marBottom w:val="0"/>
                                      <w:divBdr>
                                        <w:top w:val="none" w:sz="0" w:space="0" w:color="auto"/>
                                        <w:left w:val="none" w:sz="0" w:space="0" w:color="auto"/>
                                        <w:bottom w:val="none" w:sz="0" w:space="0" w:color="auto"/>
                                        <w:right w:val="none" w:sz="0" w:space="0" w:color="auto"/>
                                      </w:divBdr>
                                      <w:divsChild>
                                        <w:div w:id="1952080833">
                                          <w:marLeft w:val="0"/>
                                          <w:marRight w:val="0"/>
                                          <w:marTop w:val="0"/>
                                          <w:marBottom w:val="0"/>
                                          <w:divBdr>
                                            <w:top w:val="none" w:sz="0" w:space="0" w:color="auto"/>
                                            <w:left w:val="none" w:sz="0" w:space="0" w:color="auto"/>
                                            <w:bottom w:val="none" w:sz="0" w:space="0" w:color="auto"/>
                                            <w:right w:val="none" w:sz="0" w:space="0" w:color="auto"/>
                                          </w:divBdr>
                                          <w:divsChild>
                                            <w:div w:id="114264883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B78D3-A98C-4447-A19A-6B7102D5D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Simonne Lawrence</dc:creator>
  <cp:lastModifiedBy>Technology Department</cp:lastModifiedBy>
  <cp:revision>3</cp:revision>
  <cp:lastPrinted>2017-12-06T21:12:00Z</cp:lastPrinted>
  <dcterms:created xsi:type="dcterms:W3CDTF">2018-12-06T20:51:00Z</dcterms:created>
  <dcterms:modified xsi:type="dcterms:W3CDTF">2018-12-06T21:52:00Z</dcterms:modified>
</cp:coreProperties>
</file>